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42" w:rsidRDefault="00A62E42" w:rsidP="00A62E42">
      <w:pPr>
        <w:jc w:val="right"/>
        <w:rPr>
          <w:rFonts w:ascii="Arial Narrow" w:hAnsi="Arial Narrow"/>
          <w:b/>
          <w:sz w:val="36"/>
          <w:szCs w:val="36"/>
        </w:rPr>
      </w:pPr>
    </w:p>
    <w:p w:rsidR="000F2E9E" w:rsidRDefault="000F2E9E" w:rsidP="00A62E42">
      <w:pPr>
        <w:jc w:val="right"/>
        <w:rPr>
          <w:rFonts w:ascii="Arial Narrow" w:hAnsi="Arial Narrow"/>
          <w:b/>
          <w:sz w:val="36"/>
          <w:szCs w:val="36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38735</wp:posOffset>
            </wp:positionV>
            <wp:extent cx="2639060" cy="981075"/>
            <wp:effectExtent l="0" t="0" r="8890" b="9525"/>
            <wp:wrapNone/>
            <wp:docPr id="2" name="Image 2" descr="MRC Montmagny 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MRC Montmagny 20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E42" w:rsidRDefault="00A62E42" w:rsidP="00A62E42">
      <w:pPr>
        <w:jc w:val="right"/>
        <w:rPr>
          <w:rFonts w:ascii="Arial Narrow" w:hAnsi="Arial Narrow"/>
          <w:b/>
          <w:sz w:val="36"/>
          <w:szCs w:val="36"/>
        </w:rPr>
      </w:pPr>
    </w:p>
    <w:p w:rsidR="00A62E42" w:rsidRDefault="00A62E42" w:rsidP="00A62E42">
      <w:pPr>
        <w:jc w:val="right"/>
        <w:rPr>
          <w:rFonts w:ascii="Arial Narrow" w:hAnsi="Arial Narrow"/>
          <w:b/>
          <w:sz w:val="36"/>
          <w:szCs w:val="36"/>
        </w:rPr>
      </w:pPr>
    </w:p>
    <w:p w:rsidR="00B0437B" w:rsidRPr="0041777C" w:rsidRDefault="00B0437B" w:rsidP="00A62E42">
      <w:pPr>
        <w:jc w:val="right"/>
        <w:rPr>
          <w:rFonts w:ascii="Arial Narrow" w:hAnsi="Arial Narrow"/>
          <w:b/>
          <w:sz w:val="36"/>
          <w:szCs w:val="36"/>
        </w:rPr>
      </w:pPr>
      <w:r w:rsidRPr="0041777C">
        <w:rPr>
          <w:rFonts w:ascii="Arial Narrow" w:hAnsi="Arial Narrow"/>
          <w:b/>
          <w:sz w:val="36"/>
          <w:szCs w:val="36"/>
        </w:rPr>
        <w:t>Communiqué de presse</w:t>
      </w:r>
    </w:p>
    <w:p w:rsidR="00B0437B" w:rsidRPr="0041777C" w:rsidRDefault="00B0437B">
      <w:pPr>
        <w:jc w:val="right"/>
        <w:rPr>
          <w:rFonts w:ascii="Arial Narrow" w:hAnsi="Arial Narrow"/>
          <w:b/>
          <w:i/>
        </w:rPr>
      </w:pPr>
      <w:r w:rsidRPr="0041777C">
        <w:rPr>
          <w:rFonts w:ascii="Arial Narrow" w:hAnsi="Arial Narrow"/>
          <w:b/>
          <w:i/>
        </w:rPr>
        <w:t>Pour diffusion immédiate</w:t>
      </w:r>
    </w:p>
    <w:p w:rsidR="00932F27" w:rsidRDefault="00932F27">
      <w:pPr>
        <w:jc w:val="center"/>
        <w:rPr>
          <w:rFonts w:ascii="Arial Narrow" w:hAnsi="Arial Narrow"/>
          <w:b/>
        </w:rPr>
      </w:pPr>
    </w:p>
    <w:p w:rsidR="0041777C" w:rsidRDefault="0041777C">
      <w:pPr>
        <w:jc w:val="center"/>
        <w:rPr>
          <w:rFonts w:ascii="Arial Narrow" w:hAnsi="Arial Narrow"/>
          <w:b/>
          <w:sz w:val="26"/>
          <w:szCs w:val="26"/>
        </w:rPr>
      </w:pPr>
    </w:p>
    <w:p w:rsidR="0028560F" w:rsidRDefault="0028560F">
      <w:pPr>
        <w:jc w:val="center"/>
        <w:rPr>
          <w:rFonts w:ascii="Arial Narrow" w:hAnsi="Arial Narrow"/>
          <w:b/>
          <w:sz w:val="26"/>
          <w:szCs w:val="26"/>
        </w:rPr>
      </w:pPr>
    </w:p>
    <w:p w:rsidR="008866D0" w:rsidRPr="003842B1" w:rsidRDefault="00A62E42" w:rsidP="003842B1">
      <w:pPr>
        <w:jc w:val="center"/>
        <w:rPr>
          <w:rFonts w:ascii="Arial Narrow" w:hAnsi="Arial Narrow"/>
          <w:b/>
        </w:rPr>
      </w:pPr>
      <w:r w:rsidRPr="00A62E42">
        <w:rPr>
          <w:rFonts w:ascii="Arial Narrow" w:hAnsi="Arial Narrow"/>
          <w:b/>
          <w:i/>
        </w:rPr>
        <w:t>Prévention des incendies</w:t>
      </w:r>
      <w:r>
        <w:rPr>
          <w:rFonts w:ascii="Arial Narrow" w:hAnsi="Arial Narrow"/>
          <w:b/>
        </w:rPr>
        <w:br/>
        <w:t>Avoir un avertisseur de fumée fonctionnel, c’est indispensable!</w:t>
      </w:r>
    </w:p>
    <w:p w:rsidR="00421104" w:rsidRPr="003842B1" w:rsidRDefault="00421104" w:rsidP="003842B1">
      <w:pPr>
        <w:jc w:val="both"/>
        <w:rPr>
          <w:rFonts w:ascii="Arial Narrow" w:hAnsi="Arial Narrow"/>
          <w:sz w:val="12"/>
          <w:szCs w:val="12"/>
          <w:u w:val="single"/>
        </w:rPr>
      </w:pPr>
    </w:p>
    <w:p w:rsidR="00A62E42" w:rsidRDefault="00A62E42" w:rsidP="00C55E07">
      <w:pPr>
        <w:spacing w:after="240"/>
        <w:jc w:val="both"/>
        <w:rPr>
          <w:rFonts w:ascii="Arial Narrow" w:hAnsi="Arial Narrow"/>
        </w:rPr>
      </w:pPr>
      <w:r w:rsidRPr="00A62E42">
        <w:rPr>
          <w:rFonts w:ascii="Arial Narrow" w:hAnsi="Arial Narrow"/>
          <w:u w:val="single"/>
        </w:rPr>
        <w:t>Montmagny, le 13 octobre 2017</w:t>
      </w:r>
      <w:r w:rsidRPr="00A62E4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</w:t>
      </w:r>
      <w:r w:rsidRPr="00A62E42">
        <w:rPr>
          <w:rFonts w:ascii="Arial Narrow" w:hAnsi="Arial Narrow"/>
        </w:rPr>
        <w:t xml:space="preserve"> </w:t>
      </w:r>
      <w:r w:rsidR="00E757B2">
        <w:rPr>
          <w:rFonts w:ascii="Arial Narrow" w:hAnsi="Arial Narrow"/>
        </w:rPr>
        <w:t xml:space="preserve">Alors que la Semaine de prévention des incendies tire à sa fin, le lourd bilan des incendies survenus au cours des derniers jours à Cap-Chat et à La Bostonnais dans l’agglomération de La Tuque </w:t>
      </w:r>
      <w:r w:rsidR="00C55E07">
        <w:rPr>
          <w:rFonts w:ascii="Arial Narrow" w:hAnsi="Arial Narrow"/>
        </w:rPr>
        <w:t>n’a l</w:t>
      </w:r>
      <w:r w:rsidR="00E757B2">
        <w:rPr>
          <w:rFonts w:ascii="Arial Narrow" w:hAnsi="Arial Narrow"/>
        </w:rPr>
        <w:t xml:space="preserve">aissé personne indifférent. </w:t>
      </w:r>
      <w:r w:rsidR="00C55E07">
        <w:rPr>
          <w:rFonts w:ascii="Arial Narrow" w:hAnsi="Arial Narrow"/>
        </w:rPr>
        <w:t xml:space="preserve">En tant que responsable du schéma de couverture de risques en sécurité incendie </w:t>
      </w:r>
      <w:r w:rsidR="00AD2713">
        <w:rPr>
          <w:rFonts w:ascii="Arial Narrow" w:hAnsi="Arial Narrow"/>
        </w:rPr>
        <w:t>de son</w:t>
      </w:r>
      <w:r w:rsidR="00C55E07">
        <w:rPr>
          <w:rFonts w:ascii="Arial Narrow" w:hAnsi="Arial Narrow"/>
        </w:rPr>
        <w:t xml:space="preserve"> territoire, la </w:t>
      </w:r>
      <w:r w:rsidR="00E757B2">
        <w:rPr>
          <w:rFonts w:ascii="Arial Narrow" w:hAnsi="Arial Narrow"/>
        </w:rPr>
        <w:t xml:space="preserve">MRC de Montmagny </w:t>
      </w:r>
      <w:r w:rsidR="00C55E07">
        <w:rPr>
          <w:rFonts w:ascii="Arial Narrow" w:hAnsi="Arial Narrow"/>
        </w:rPr>
        <w:t xml:space="preserve">tient plus que jamais à rappeler à quel point il est </w:t>
      </w:r>
      <w:r w:rsidR="00BD5CD7">
        <w:rPr>
          <w:rFonts w:ascii="Arial Narrow" w:hAnsi="Arial Narrow"/>
        </w:rPr>
        <w:t xml:space="preserve">non seulement obligatoire selon la réglementation municipale, mais </w:t>
      </w:r>
      <w:r w:rsidR="000F2E9E">
        <w:rPr>
          <w:rFonts w:ascii="Arial Narrow" w:hAnsi="Arial Narrow"/>
        </w:rPr>
        <w:t>essentiel</w:t>
      </w:r>
      <w:r w:rsidR="00AD2713">
        <w:rPr>
          <w:rFonts w:ascii="Arial Narrow" w:hAnsi="Arial Narrow"/>
        </w:rPr>
        <w:t xml:space="preserve"> </w:t>
      </w:r>
      <w:r w:rsidR="00C55E07">
        <w:rPr>
          <w:rFonts w:ascii="Arial Narrow" w:hAnsi="Arial Narrow"/>
        </w:rPr>
        <w:t xml:space="preserve">d’avoir des </w:t>
      </w:r>
      <w:r w:rsidRPr="00A62E42">
        <w:rPr>
          <w:rFonts w:ascii="Arial Narrow" w:hAnsi="Arial Narrow"/>
        </w:rPr>
        <w:t>avertisseurs de fumée fonctionnel</w:t>
      </w:r>
      <w:r w:rsidR="00C55E07">
        <w:rPr>
          <w:rFonts w:ascii="Arial Narrow" w:hAnsi="Arial Narrow"/>
        </w:rPr>
        <w:t>s</w:t>
      </w:r>
      <w:r w:rsidRPr="00A62E42">
        <w:rPr>
          <w:rFonts w:ascii="Arial Narrow" w:hAnsi="Arial Narrow"/>
        </w:rPr>
        <w:t xml:space="preserve"> dans tous les bâtiments résidentiels</w:t>
      </w:r>
      <w:r w:rsidR="00AD2713">
        <w:rPr>
          <w:rFonts w:ascii="Arial Narrow" w:hAnsi="Arial Narrow"/>
        </w:rPr>
        <w:t xml:space="preserve"> afin d’alerter rapidement les occupants en cas d’incendie et, ultimement, de sauver des vies.</w:t>
      </w:r>
    </w:p>
    <w:p w:rsidR="002524B6" w:rsidRDefault="00BD5CD7" w:rsidP="00A62E4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Selon Charles Gauthier, pompier, préventionniste et coordonnateur en sécurité incendie à la MRC de Montmagny, i</w:t>
      </w:r>
      <w:r w:rsidR="00A62E42" w:rsidRPr="00A62E42">
        <w:rPr>
          <w:rFonts w:ascii="Arial Narrow" w:hAnsi="Arial Narrow"/>
        </w:rPr>
        <w:t xml:space="preserve">l doit y avoir un </w:t>
      </w:r>
      <w:r>
        <w:rPr>
          <w:rFonts w:ascii="Arial Narrow" w:hAnsi="Arial Narrow"/>
        </w:rPr>
        <w:t>avertisseur de fumée dans chacun des logements d’un immeuble à appartements et un par étage d’</w:t>
      </w:r>
      <w:r w:rsidR="00A62E42" w:rsidRPr="00A62E42">
        <w:rPr>
          <w:rFonts w:ascii="Arial Narrow" w:hAnsi="Arial Narrow"/>
        </w:rPr>
        <w:t>une maison</w:t>
      </w:r>
      <w:r>
        <w:rPr>
          <w:rFonts w:ascii="Arial Narrow" w:hAnsi="Arial Narrow"/>
        </w:rPr>
        <w:t>. Il insiste d’ailleu</w:t>
      </w:r>
      <w:r w:rsidR="00FB73A2">
        <w:rPr>
          <w:rFonts w:ascii="Arial Narrow" w:hAnsi="Arial Narrow"/>
        </w:rPr>
        <w:t xml:space="preserve">rs </w:t>
      </w:r>
      <w:r w:rsidR="00A62E42" w:rsidRPr="00A62E42">
        <w:rPr>
          <w:rFonts w:ascii="Arial Narrow" w:hAnsi="Arial Narrow"/>
        </w:rPr>
        <w:t>sur le fait que les avertisseurs de fumée doivent toujo</w:t>
      </w:r>
      <w:r w:rsidR="00FB73A2">
        <w:rPr>
          <w:rFonts w:ascii="Arial Narrow" w:hAnsi="Arial Narrow"/>
        </w:rPr>
        <w:t xml:space="preserve">urs être en état de fonctionner et </w:t>
      </w:r>
      <w:r w:rsidR="002524B6">
        <w:rPr>
          <w:rFonts w:ascii="Arial Narrow" w:hAnsi="Arial Narrow"/>
        </w:rPr>
        <w:t>qu’</w:t>
      </w:r>
      <w:r w:rsidR="00FB73A2">
        <w:rPr>
          <w:rFonts w:ascii="Arial Narrow" w:hAnsi="Arial Narrow"/>
        </w:rPr>
        <w:t>il</w:t>
      </w:r>
      <w:r w:rsidR="00A62E42" w:rsidRPr="00A62E42">
        <w:rPr>
          <w:rFonts w:ascii="Arial Narrow" w:hAnsi="Arial Narrow"/>
        </w:rPr>
        <w:t xml:space="preserve"> est</w:t>
      </w:r>
      <w:r w:rsidR="00FB73A2">
        <w:rPr>
          <w:rFonts w:ascii="Arial Narrow" w:hAnsi="Arial Narrow"/>
        </w:rPr>
        <w:t xml:space="preserve"> toujours</w:t>
      </w:r>
      <w:r w:rsidR="00A62E42" w:rsidRPr="00A62E42">
        <w:rPr>
          <w:rFonts w:ascii="Arial Narrow" w:hAnsi="Arial Narrow"/>
        </w:rPr>
        <w:t xml:space="preserve"> préférable de les </w:t>
      </w:r>
      <w:r w:rsidR="007B258C">
        <w:rPr>
          <w:rFonts w:ascii="Arial Narrow" w:hAnsi="Arial Narrow"/>
        </w:rPr>
        <w:t>réinstaller</w:t>
      </w:r>
      <w:r w:rsidR="00A62E42" w:rsidRPr="00A62E42">
        <w:rPr>
          <w:rFonts w:ascii="Arial Narrow" w:hAnsi="Arial Narrow"/>
        </w:rPr>
        <w:t xml:space="preserve"> à un endroit</w:t>
      </w:r>
      <w:r w:rsidR="002524B6">
        <w:rPr>
          <w:rFonts w:ascii="Arial Narrow" w:hAnsi="Arial Narrow"/>
        </w:rPr>
        <w:t xml:space="preserve"> </w:t>
      </w:r>
      <w:r w:rsidR="00A62E42" w:rsidRPr="00A62E42">
        <w:rPr>
          <w:rFonts w:ascii="Arial Narrow" w:hAnsi="Arial Narrow"/>
        </w:rPr>
        <w:t>moins susceptible de déclencher une alarme inutilement</w:t>
      </w:r>
      <w:r w:rsidR="002524B6">
        <w:rPr>
          <w:rFonts w:ascii="Arial Narrow" w:hAnsi="Arial Narrow"/>
        </w:rPr>
        <w:t xml:space="preserve"> </w:t>
      </w:r>
      <w:r w:rsidR="00A62E42" w:rsidRPr="00A62E42">
        <w:rPr>
          <w:rFonts w:ascii="Arial Narrow" w:hAnsi="Arial Narrow"/>
        </w:rPr>
        <w:t>que d'en retirer la pile ou de le</w:t>
      </w:r>
      <w:r w:rsidR="002524B6">
        <w:rPr>
          <w:rFonts w:ascii="Arial Narrow" w:hAnsi="Arial Narrow"/>
        </w:rPr>
        <w:t>s</w:t>
      </w:r>
      <w:r w:rsidR="00A62E42" w:rsidRPr="00A62E42">
        <w:rPr>
          <w:rFonts w:ascii="Arial Narrow" w:hAnsi="Arial Narrow"/>
        </w:rPr>
        <w:t xml:space="preserve"> débrancher</w:t>
      </w:r>
      <w:r w:rsidR="007B258C">
        <w:rPr>
          <w:rFonts w:ascii="Arial Narrow" w:hAnsi="Arial Narrow"/>
        </w:rPr>
        <w:t xml:space="preserve">, </w:t>
      </w:r>
      <w:r w:rsidR="00A62E42" w:rsidRPr="00A62E42">
        <w:rPr>
          <w:rFonts w:ascii="Arial Narrow" w:hAnsi="Arial Narrow"/>
        </w:rPr>
        <w:t xml:space="preserve">ne serait-ce que quelques minutes pendant que </w:t>
      </w:r>
      <w:r w:rsidR="002524B6">
        <w:rPr>
          <w:rFonts w:ascii="Arial Narrow" w:hAnsi="Arial Narrow"/>
        </w:rPr>
        <w:t xml:space="preserve">les occupants cuisinent. Il </w:t>
      </w:r>
      <w:r w:rsidR="000F2E9E">
        <w:rPr>
          <w:rFonts w:ascii="Arial Narrow" w:hAnsi="Arial Narrow"/>
        </w:rPr>
        <w:t>rappelle également qu’</w:t>
      </w:r>
      <w:r w:rsidR="002524B6">
        <w:rPr>
          <w:rFonts w:ascii="Arial Narrow" w:hAnsi="Arial Narrow"/>
        </w:rPr>
        <w:t xml:space="preserve">un avertisseur de fumée a une durée de vie de 10 ans et qu’il faut vérifier la </w:t>
      </w:r>
      <w:r w:rsidR="000F2E9E">
        <w:rPr>
          <w:rFonts w:ascii="Arial Narrow" w:hAnsi="Arial Narrow"/>
        </w:rPr>
        <w:t xml:space="preserve">date d’expiration </w:t>
      </w:r>
      <w:r w:rsidR="002524B6">
        <w:rPr>
          <w:rFonts w:ascii="Arial Narrow" w:hAnsi="Arial Narrow"/>
        </w:rPr>
        <w:t>figurant sur l’appareil.</w:t>
      </w:r>
    </w:p>
    <w:p w:rsidR="002524B6" w:rsidRDefault="002524B6" w:rsidP="00A62E42">
      <w:pPr>
        <w:jc w:val="both"/>
        <w:rPr>
          <w:rFonts w:ascii="Arial Narrow" w:hAnsi="Arial Narrow"/>
        </w:rPr>
      </w:pPr>
    </w:p>
    <w:p w:rsidR="00A62E42" w:rsidRPr="0023507F" w:rsidRDefault="008B5145" w:rsidP="00A62E4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Bref, b</w:t>
      </w:r>
      <w:r w:rsidR="0004466A">
        <w:rPr>
          <w:rFonts w:ascii="Arial Narrow" w:hAnsi="Arial Narrow"/>
        </w:rPr>
        <w:t xml:space="preserve">ien que </w:t>
      </w:r>
      <w:r w:rsidR="0004466A" w:rsidRPr="0023507F">
        <w:rPr>
          <w:rFonts w:ascii="Arial Narrow" w:hAnsi="Arial Narrow"/>
        </w:rPr>
        <w:t xml:space="preserve">la prévention demeure le meilleur atout pour éviter qu’un incendie </w:t>
      </w:r>
      <w:r>
        <w:rPr>
          <w:rFonts w:ascii="Arial Narrow" w:hAnsi="Arial Narrow"/>
        </w:rPr>
        <w:t>n’</w:t>
      </w:r>
      <w:r w:rsidR="0004466A" w:rsidRPr="0023507F">
        <w:rPr>
          <w:rFonts w:ascii="Arial Narrow" w:hAnsi="Arial Narrow"/>
        </w:rPr>
        <w:t>éclate</w:t>
      </w:r>
      <w:r w:rsidR="0004466A">
        <w:rPr>
          <w:rFonts w:ascii="Arial Narrow" w:hAnsi="Arial Narrow"/>
        </w:rPr>
        <w:t>, des avertisseurs de fumée fonctionnels j</w:t>
      </w:r>
      <w:r w:rsidR="00A62E42" w:rsidRPr="0023507F">
        <w:rPr>
          <w:rFonts w:ascii="Arial Narrow" w:hAnsi="Arial Narrow"/>
        </w:rPr>
        <w:t>umelé</w:t>
      </w:r>
      <w:r w:rsidR="0004466A">
        <w:rPr>
          <w:rFonts w:ascii="Arial Narrow" w:hAnsi="Arial Narrow"/>
        </w:rPr>
        <w:t>s</w:t>
      </w:r>
      <w:r w:rsidR="00A62E42" w:rsidRPr="0023507F">
        <w:rPr>
          <w:rFonts w:ascii="Arial Narrow" w:hAnsi="Arial Narrow"/>
        </w:rPr>
        <w:t xml:space="preserve"> à un plan d’évacuation pratiqué en famill</w:t>
      </w:r>
      <w:r w:rsidR="0004466A">
        <w:rPr>
          <w:rFonts w:ascii="Arial Narrow" w:hAnsi="Arial Narrow"/>
        </w:rPr>
        <w:t>e et à un appel rapide au 9-1-1 est la recette parfaite pour réduire les co</w:t>
      </w:r>
      <w:r w:rsidR="00A62E42" w:rsidRPr="0023507F">
        <w:rPr>
          <w:rFonts w:ascii="Arial Narrow" w:hAnsi="Arial Narrow"/>
        </w:rPr>
        <w:t>nséquences d’</w:t>
      </w:r>
      <w:r w:rsidR="0004466A">
        <w:rPr>
          <w:rFonts w:ascii="Arial Narrow" w:hAnsi="Arial Narrow"/>
        </w:rPr>
        <w:t>un incendie.</w:t>
      </w:r>
    </w:p>
    <w:p w:rsidR="00A62E42" w:rsidRPr="0023507F" w:rsidRDefault="00A62E42" w:rsidP="00A62E42">
      <w:pPr>
        <w:rPr>
          <w:rFonts w:ascii="Arial Narrow" w:hAnsi="Arial Narrow"/>
        </w:rPr>
      </w:pPr>
    </w:p>
    <w:p w:rsidR="00B0437B" w:rsidRPr="003842B1" w:rsidRDefault="003842B1" w:rsidP="00A62E42">
      <w:pPr>
        <w:spacing w:after="240"/>
        <w:jc w:val="center"/>
        <w:rPr>
          <w:rFonts w:ascii="Arial Narrow" w:hAnsi="Arial Narrow"/>
          <w:lang w:val="fr-CA"/>
        </w:rPr>
      </w:pPr>
      <w:bookmarkStart w:id="0" w:name="_GoBack"/>
      <w:bookmarkEnd w:id="0"/>
      <w:r>
        <w:rPr>
          <w:rFonts w:ascii="Arial Narrow" w:hAnsi="Arial Narrow"/>
          <w:lang w:val="fr-CA"/>
        </w:rPr>
        <w:t>- 30 -</w:t>
      </w:r>
    </w:p>
    <w:p w:rsidR="003842B1" w:rsidRDefault="003842B1" w:rsidP="003842B1">
      <w:pPr>
        <w:tabs>
          <w:tab w:val="left" w:pos="5812"/>
        </w:tabs>
        <w:jc w:val="center"/>
        <w:rPr>
          <w:rFonts w:ascii="Arial Narrow" w:hAnsi="Arial Narrow"/>
          <w:lang w:val="fr-CA"/>
        </w:rPr>
      </w:pPr>
    </w:p>
    <w:p w:rsidR="003842B1" w:rsidRDefault="003842B1" w:rsidP="003842B1">
      <w:pPr>
        <w:tabs>
          <w:tab w:val="left" w:pos="5812"/>
        </w:tabs>
        <w:jc w:val="both"/>
        <w:rPr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t>Source :</w:t>
      </w:r>
      <w:r w:rsidR="00856FDD">
        <w:rPr>
          <w:rFonts w:ascii="Arial Narrow" w:hAnsi="Arial Narrow"/>
          <w:lang w:val="fr-CA"/>
        </w:rPr>
        <w:tab/>
        <w:t>Information</w:t>
      </w:r>
    </w:p>
    <w:p w:rsidR="003842B1" w:rsidRDefault="003842B1" w:rsidP="003842B1">
      <w:pPr>
        <w:tabs>
          <w:tab w:val="left" w:pos="5812"/>
        </w:tabs>
        <w:jc w:val="both"/>
        <w:rPr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t>Émilie Laurendeau</w:t>
      </w:r>
      <w:r w:rsidR="00856FDD">
        <w:rPr>
          <w:rFonts w:ascii="Arial Narrow" w:hAnsi="Arial Narrow"/>
          <w:lang w:val="fr-CA"/>
        </w:rPr>
        <w:tab/>
        <w:t>Charles Gauthier</w:t>
      </w:r>
    </w:p>
    <w:p w:rsidR="003842B1" w:rsidRDefault="003842B1" w:rsidP="003842B1">
      <w:pPr>
        <w:tabs>
          <w:tab w:val="left" w:pos="5812"/>
        </w:tabs>
        <w:jc w:val="both"/>
        <w:rPr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t>Communications régionales Montmagny</w:t>
      </w:r>
      <w:r w:rsidR="00856FDD">
        <w:rPr>
          <w:rFonts w:ascii="Arial Narrow" w:hAnsi="Arial Narrow"/>
          <w:lang w:val="fr-CA"/>
        </w:rPr>
        <w:tab/>
        <w:t>MRC de Montmagny</w:t>
      </w:r>
    </w:p>
    <w:p w:rsidR="003842B1" w:rsidRPr="003842B1" w:rsidRDefault="003842B1" w:rsidP="003842B1">
      <w:pPr>
        <w:tabs>
          <w:tab w:val="left" w:pos="5812"/>
        </w:tabs>
        <w:jc w:val="both"/>
        <w:rPr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t>418 248-3361, poste 2063</w:t>
      </w:r>
      <w:r w:rsidR="00856FDD">
        <w:rPr>
          <w:rFonts w:ascii="Arial Narrow" w:hAnsi="Arial Narrow"/>
          <w:lang w:val="fr-CA"/>
        </w:rPr>
        <w:tab/>
        <w:t>418 248-5985, poste 353</w:t>
      </w:r>
    </w:p>
    <w:sectPr w:rsidR="003842B1" w:rsidRPr="003842B1" w:rsidSect="00AB291F">
      <w:pgSz w:w="12242" w:h="15842" w:code="1"/>
      <w:pgMar w:top="993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DA5" w:rsidRDefault="004D5DA5">
      <w:r>
        <w:separator/>
      </w:r>
    </w:p>
  </w:endnote>
  <w:endnote w:type="continuationSeparator" w:id="0">
    <w:p w:rsidR="004D5DA5" w:rsidRDefault="004D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DA5" w:rsidRDefault="004D5DA5">
      <w:r>
        <w:separator/>
      </w:r>
    </w:p>
  </w:footnote>
  <w:footnote w:type="continuationSeparator" w:id="0">
    <w:p w:rsidR="004D5DA5" w:rsidRDefault="004D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2AD8"/>
    <w:multiLevelType w:val="hybridMultilevel"/>
    <w:tmpl w:val="D0721E74"/>
    <w:lvl w:ilvl="0" w:tplc="195AE48E"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82BD5"/>
    <w:multiLevelType w:val="hybridMultilevel"/>
    <w:tmpl w:val="933A8A76"/>
    <w:lvl w:ilvl="0" w:tplc="92A8E1B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66BEC"/>
    <w:multiLevelType w:val="hybridMultilevel"/>
    <w:tmpl w:val="E0F84920"/>
    <w:lvl w:ilvl="0" w:tplc="065426DA">
      <w:start w:val="17"/>
      <w:numFmt w:val="bullet"/>
      <w:lvlText w:val="-"/>
      <w:lvlJc w:val="left"/>
      <w:pPr>
        <w:ind w:left="720" w:hanging="360"/>
      </w:pPr>
      <w:rPr>
        <w:rFonts w:ascii="Arial Narrow" w:eastAsia="MS Mincho" w:hAnsi="Arial Narro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65F27"/>
    <w:multiLevelType w:val="hybridMultilevel"/>
    <w:tmpl w:val="377A9226"/>
    <w:lvl w:ilvl="0" w:tplc="93965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3C"/>
    <w:rsid w:val="000010AB"/>
    <w:rsid w:val="00002840"/>
    <w:rsid w:val="000178BE"/>
    <w:rsid w:val="00032B2D"/>
    <w:rsid w:val="0004466A"/>
    <w:rsid w:val="000678C5"/>
    <w:rsid w:val="0008343D"/>
    <w:rsid w:val="000B0CF1"/>
    <w:rsid w:val="000C3409"/>
    <w:rsid w:val="000D3574"/>
    <w:rsid w:val="000D727F"/>
    <w:rsid w:val="000E0618"/>
    <w:rsid w:val="000E6326"/>
    <w:rsid w:val="000F2E9E"/>
    <w:rsid w:val="00105657"/>
    <w:rsid w:val="00116341"/>
    <w:rsid w:val="00123334"/>
    <w:rsid w:val="00151E42"/>
    <w:rsid w:val="001816F5"/>
    <w:rsid w:val="001A3A93"/>
    <w:rsid w:val="001A7378"/>
    <w:rsid w:val="001D4920"/>
    <w:rsid w:val="001F1A48"/>
    <w:rsid w:val="001F45C8"/>
    <w:rsid w:val="00211E79"/>
    <w:rsid w:val="0023797C"/>
    <w:rsid w:val="00244135"/>
    <w:rsid w:val="002524B6"/>
    <w:rsid w:val="00255A65"/>
    <w:rsid w:val="002609CC"/>
    <w:rsid w:val="00265234"/>
    <w:rsid w:val="0027606F"/>
    <w:rsid w:val="0028560F"/>
    <w:rsid w:val="00292787"/>
    <w:rsid w:val="002A04CF"/>
    <w:rsid w:val="002A617D"/>
    <w:rsid w:val="002B379D"/>
    <w:rsid w:val="002B71EC"/>
    <w:rsid w:val="002C7E74"/>
    <w:rsid w:val="002E7F8F"/>
    <w:rsid w:val="00305BA2"/>
    <w:rsid w:val="00326ADD"/>
    <w:rsid w:val="00353981"/>
    <w:rsid w:val="00356C27"/>
    <w:rsid w:val="003842B1"/>
    <w:rsid w:val="00397939"/>
    <w:rsid w:val="003C2927"/>
    <w:rsid w:val="003D3F42"/>
    <w:rsid w:val="003D6CC0"/>
    <w:rsid w:val="003E182E"/>
    <w:rsid w:val="003E7540"/>
    <w:rsid w:val="003F3558"/>
    <w:rsid w:val="00414FCD"/>
    <w:rsid w:val="0041777C"/>
    <w:rsid w:val="00421104"/>
    <w:rsid w:val="00430C1C"/>
    <w:rsid w:val="00455806"/>
    <w:rsid w:val="0047174F"/>
    <w:rsid w:val="00475435"/>
    <w:rsid w:val="0047674A"/>
    <w:rsid w:val="00487E14"/>
    <w:rsid w:val="004A2542"/>
    <w:rsid w:val="004A3F91"/>
    <w:rsid w:val="004A4711"/>
    <w:rsid w:val="004C7517"/>
    <w:rsid w:val="004D5DA5"/>
    <w:rsid w:val="005251FC"/>
    <w:rsid w:val="0055321D"/>
    <w:rsid w:val="00566B0F"/>
    <w:rsid w:val="005759C6"/>
    <w:rsid w:val="005A0E7C"/>
    <w:rsid w:val="005E64EF"/>
    <w:rsid w:val="00604405"/>
    <w:rsid w:val="00606922"/>
    <w:rsid w:val="00610582"/>
    <w:rsid w:val="0062522B"/>
    <w:rsid w:val="00627028"/>
    <w:rsid w:val="00635ECD"/>
    <w:rsid w:val="00641BBB"/>
    <w:rsid w:val="0066282B"/>
    <w:rsid w:val="00685F61"/>
    <w:rsid w:val="00694B42"/>
    <w:rsid w:val="006A653D"/>
    <w:rsid w:val="006D2F84"/>
    <w:rsid w:val="00726ADB"/>
    <w:rsid w:val="00742CAE"/>
    <w:rsid w:val="00745287"/>
    <w:rsid w:val="00747F56"/>
    <w:rsid w:val="00792FC5"/>
    <w:rsid w:val="00795267"/>
    <w:rsid w:val="007973D8"/>
    <w:rsid w:val="007A7E85"/>
    <w:rsid w:val="007B258C"/>
    <w:rsid w:val="007C258E"/>
    <w:rsid w:val="007C5DD2"/>
    <w:rsid w:val="00856FDD"/>
    <w:rsid w:val="0086140C"/>
    <w:rsid w:val="008621BC"/>
    <w:rsid w:val="008866D0"/>
    <w:rsid w:val="008A4DE7"/>
    <w:rsid w:val="008A6912"/>
    <w:rsid w:val="008B5145"/>
    <w:rsid w:val="008C7647"/>
    <w:rsid w:val="008D3ABD"/>
    <w:rsid w:val="0090102A"/>
    <w:rsid w:val="00915720"/>
    <w:rsid w:val="00932F27"/>
    <w:rsid w:val="00977575"/>
    <w:rsid w:val="009A31C4"/>
    <w:rsid w:val="009B3DF3"/>
    <w:rsid w:val="009B6659"/>
    <w:rsid w:val="009F7FF2"/>
    <w:rsid w:val="00A03D1E"/>
    <w:rsid w:val="00A42850"/>
    <w:rsid w:val="00A56475"/>
    <w:rsid w:val="00A62E42"/>
    <w:rsid w:val="00A72CCE"/>
    <w:rsid w:val="00A84B92"/>
    <w:rsid w:val="00AB291F"/>
    <w:rsid w:val="00AB5AE0"/>
    <w:rsid w:val="00AD2713"/>
    <w:rsid w:val="00AF01A1"/>
    <w:rsid w:val="00AF6BB0"/>
    <w:rsid w:val="00B02F77"/>
    <w:rsid w:val="00B0437B"/>
    <w:rsid w:val="00B3322F"/>
    <w:rsid w:val="00B42A3C"/>
    <w:rsid w:val="00B63BE3"/>
    <w:rsid w:val="00B736BC"/>
    <w:rsid w:val="00B914AD"/>
    <w:rsid w:val="00BB0ECC"/>
    <w:rsid w:val="00BD5CD7"/>
    <w:rsid w:val="00BE2F6A"/>
    <w:rsid w:val="00BF0FD0"/>
    <w:rsid w:val="00C02A7C"/>
    <w:rsid w:val="00C20C74"/>
    <w:rsid w:val="00C24484"/>
    <w:rsid w:val="00C447EE"/>
    <w:rsid w:val="00C55E07"/>
    <w:rsid w:val="00C74EDF"/>
    <w:rsid w:val="00CB2E60"/>
    <w:rsid w:val="00CB5020"/>
    <w:rsid w:val="00CB5F1D"/>
    <w:rsid w:val="00CB6DAA"/>
    <w:rsid w:val="00CB7C91"/>
    <w:rsid w:val="00CF1072"/>
    <w:rsid w:val="00D346F0"/>
    <w:rsid w:val="00D809D1"/>
    <w:rsid w:val="00D912AB"/>
    <w:rsid w:val="00D955A4"/>
    <w:rsid w:val="00DD6EDE"/>
    <w:rsid w:val="00DF6E36"/>
    <w:rsid w:val="00DF7E0B"/>
    <w:rsid w:val="00E20C3D"/>
    <w:rsid w:val="00E32701"/>
    <w:rsid w:val="00E33B47"/>
    <w:rsid w:val="00E35E78"/>
    <w:rsid w:val="00E363F6"/>
    <w:rsid w:val="00E409E3"/>
    <w:rsid w:val="00E757B2"/>
    <w:rsid w:val="00EC4AEB"/>
    <w:rsid w:val="00ED0209"/>
    <w:rsid w:val="00EF20BA"/>
    <w:rsid w:val="00F60E57"/>
    <w:rsid w:val="00F94C5E"/>
    <w:rsid w:val="00FA073B"/>
    <w:rsid w:val="00FB73A2"/>
    <w:rsid w:val="00FC7E0C"/>
    <w:rsid w:val="00FE32EA"/>
    <w:rsid w:val="00FE4F2B"/>
    <w:rsid w:val="00F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E3BE50CB-D8FE-49F9-80CB-DAECA972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A48"/>
    <w:rPr>
      <w:rFonts w:eastAsia="MS Mincho"/>
      <w:sz w:val="24"/>
      <w:szCs w:val="24"/>
      <w:lang w:val="fr-FR" w:eastAsia="ja-JP"/>
    </w:rPr>
  </w:style>
  <w:style w:type="paragraph" w:styleId="Titre4">
    <w:name w:val="heading 4"/>
    <w:basedOn w:val="Normal"/>
    <w:link w:val="Titre4Car"/>
    <w:uiPriority w:val="9"/>
    <w:qFormat/>
    <w:locked/>
    <w:rsid w:val="009A31C4"/>
    <w:pPr>
      <w:spacing w:before="100" w:beforeAutospacing="1" w:after="100" w:afterAutospacing="1"/>
      <w:outlineLvl w:val="3"/>
    </w:pPr>
    <w:rPr>
      <w:rFonts w:eastAsia="Times New Roman"/>
      <w:b/>
      <w:bCs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F1A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27028"/>
    <w:rPr>
      <w:rFonts w:eastAsia="MS Mincho" w:cs="Times New Roman"/>
      <w:sz w:val="24"/>
      <w:szCs w:val="24"/>
      <w:lang w:val="fr-FR" w:eastAsia="ja-JP"/>
    </w:rPr>
  </w:style>
  <w:style w:type="paragraph" w:styleId="Pieddepage">
    <w:name w:val="footer"/>
    <w:basedOn w:val="Normal"/>
    <w:link w:val="PieddepageCar"/>
    <w:uiPriority w:val="99"/>
    <w:rsid w:val="001F1A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27028"/>
    <w:rPr>
      <w:rFonts w:eastAsia="MS Mincho" w:cs="Times New Roman"/>
      <w:sz w:val="24"/>
      <w:szCs w:val="24"/>
      <w:lang w:val="fr-FR" w:eastAsia="ja-JP"/>
    </w:rPr>
  </w:style>
  <w:style w:type="paragraph" w:styleId="Textedebulles">
    <w:name w:val="Balloon Text"/>
    <w:basedOn w:val="Normal"/>
    <w:link w:val="TextedebullesCar"/>
    <w:uiPriority w:val="99"/>
    <w:semiHidden/>
    <w:rsid w:val="001F1A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27028"/>
    <w:rPr>
      <w:rFonts w:eastAsia="MS Mincho" w:cs="Times New Roman"/>
      <w:sz w:val="2"/>
      <w:lang w:val="fr-FR" w:eastAsia="ja-JP"/>
    </w:rPr>
  </w:style>
  <w:style w:type="character" w:styleId="Marquedecommentaire">
    <w:name w:val="annotation reference"/>
    <w:basedOn w:val="Policepardfaut"/>
    <w:uiPriority w:val="99"/>
    <w:semiHidden/>
    <w:rsid w:val="001F1A48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F1A4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27028"/>
    <w:rPr>
      <w:rFonts w:eastAsia="MS Mincho" w:cs="Times New Roman"/>
      <w:sz w:val="20"/>
      <w:szCs w:val="20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F1A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27028"/>
    <w:rPr>
      <w:rFonts w:eastAsia="MS Mincho" w:cs="Times New Roman"/>
      <w:b/>
      <w:bCs/>
      <w:sz w:val="20"/>
      <w:szCs w:val="20"/>
      <w:lang w:val="fr-FR" w:eastAsia="ja-JP"/>
    </w:rPr>
  </w:style>
  <w:style w:type="paragraph" w:styleId="Paragraphedeliste">
    <w:name w:val="List Paragraph"/>
    <w:basedOn w:val="Normal"/>
    <w:uiPriority w:val="34"/>
    <w:qFormat/>
    <w:rsid w:val="005759C6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BF0FD0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rsid w:val="0008343D"/>
    <w:pPr>
      <w:jc w:val="both"/>
    </w:pPr>
    <w:rPr>
      <w:rFonts w:ascii="Berlin Sans FB" w:eastAsia="Times New Roman" w:hAnsi="Berlin Sans FB"/>
      <w:lang w:val="fr-CA" w:eastAsia="fr-FR"/>
    </w:rPr>
  </w:style>
  <w:style w:type="character" w:customStyle="1" w:styleId="CorpsdetexteCar">
    <w:name w:val="Corps de texte Car"/>
    <w:basedOn w:val="Policepardfaut"/>
    <w:link w:val="Corpsdetexte"/>
    <w:rsid w:val="0008343D"/>
    <w:rPr>
      <w:rFonts w:ascii="Berlin Sans FB" w:hAnsi="Berlin Sans FB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A31C4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31C4"/>
    <w:pPr>
      <w:spacing w:before="100" w:beforeAutospacing="1" w:after="100" w:afterAutospacing="1"/>
    </w:pPr>
    <w:rPr>
      <w:rFonts w:eastAsia="Times New Roman"/>
      <w:lang w:val="fr-CA" w:eastAsia="fr-CA"/>
    </w:rPr>
  </w:style>
  <w:style w:type="character" w:styleId="lev">
    <w:name w:val="Strong"/>
    <w:basedOn w:val="Policepardfaut"/>
    <w:uiPriority w:val="22"/>
    <w:qFormat/>
    <w:locked/>
    <w:rsid w:val="009A31C4"/>
    <w:rPr>
      <w:b/>
      <w:bCs/>
    </w:rPr>
  </w:style>
  <w:style w:type="character" w:customStyle="1" w:styleId="apple-converted-space">
    <w:name w:val="apple-converted-space"/>
    <w:basedOn w:val="Policepardfaut"/>
    <w:rsid w:val="009A31C4"/>
  </w:style>
  <w:style w:type="character" w:styleId="Accentuation">
    <w:name w:val="Emphasis"/>
    <w:basedOn w:val="Policepardfaut"/>
    <w:uiPriority w:val="20"/>
    <w:qFormat/>
    <w:locked/>
    <w:rsid w:val="00397939"/>
    <w:rPr>
      <w:i/>
      <w:iCs/>
    </w:rPr>
  </w:style>
  <w:style w:type="character" w:customStyle="1" w:styleId="Mention">
    <w:name w:val="Mention"/>
    <w:basedOn w:val="Policepardfaut"/>
    <w:uiPriority w:val="99"/>
    <w:semiHidden/>
    <w:unhideWhenUsed/>
    <w:rsid w:val="00E33B47"/>
    <w:rPr>
      <w:color w:val="2B579A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2B71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310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 nouvelles de…</vt:lpstr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nouvelles de…</dc:title>
  <dc:subject/>
  <dc:creator>Émilie Laurendeau</dc:creator>
  <cp:keywords/>
  <dc:description/>
  <cp:lastModifiedBy>Émilie Laurendeau</cp:lastModifiedBy>
  <cp:revision>10</cp:revision>
  <cp:lastPrinted>2017-06-20T16:21:00Z</cp:lastPrinted>
  <dcterms:created xsi:type="dcterms:W3CDTF">2017-10-13T00:38:00Z</dcterms:created>
  <dcterms:modified xsi:type="dcterms:W3CDTF">2017-10-13T15:55:00Z</dcterms:modified>
</cp:coreProperties>
</file>