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BFC" w:rsidRDefault="00405BFC" w:rsidP="00744F8F">
      <w:pPr>
        <w:spacing w:after="0" w:line="240" w:lineRule="auto"/>
        <w:jc w:val="both"/>
        <w:rPr>
          <w:rFonts w:ascii="Franklin Gothic Demi" w:hAnsi="Franklin Gothic Demi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0E0AC6" wp14:editId="0DC00ED2">
            <wp:simplePos x="0" y="0"/>
            <wp:positionH relativeFrom="margin">
              <wp:posOffset>-419100</wp:posOffset>
            </wp:positionH>
            <wp:positionV relativeFrom="paragraph">
              <wp:posOffset>-497840</wp:posOffset>
            </wp:positionV>
            <wp:extent cx="1337480" cy="698772"/>
            <wp:effectExtent l="0" t="0" r="0" b="6350"/>
            <wp:wrapNone/>
            <wp:docPr id="171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CB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480" cy="698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E41" w:rsidRDefault="00CE6BAB" w:rsidP="00744F8F">
      <w:pPr>
        <w:spacing w:after="0" w:line="240" w:lineRule="auto"/>
        <w:jc w:val="both"/>
        <w:rPr>
          <w:rFonts w:ascii="Franklin Gothic Demi" w:hAnsi="Franklin Gothic Demi"/>
          <w:sz w:val="32"/>
        </w:rPr>
      </w:pPr>
      <w:r w:rsidRPr="001F1AC0">
        <w:rPr>
          <w:rFonts w:ascii="Franklin Gothic Demi" w:hAnsi="Franklin Gothic Demi"/>
          <w:sz w:val="32"/>
        </w:rPr>
        <w:t xml:space="preserve">Une nouvelle année pour VIACTIVE ! </w:t>
      </w:r>
    </w:p>
    <w:p w:rsidR="00744F8F" w:rsidRPr="00744F8F" w:rsidRDefault="00744F8F" w:rsidP="00CE6BAB">
      <w:pPr>
        <w:jc w:val="both"/>
        <w:rPr>
          <w:i/>
          <w:sz w:val="18"/>
        </w:rPr>
      </w:pPr>
      <w:r w:rsidRPr="00744F8F">
        <w:rPr>
          <w:i/>
          <w:sz w:val="18"/>
        </w:rPr>
        <w:t xml:space="preserve">Par Mélanie </w:t>
      </w:r>
      <w:proofErr w:type="spellStart"/>
      <w:r w:rsidRPr="00744F8F">
        <w:rPr>
          <w:i/>
          <w:sz w:val="18"/>
        </w:rPr>
        <w:t>LeGrand</w:t>
      </w:r>
      <w:proofErr w:type="spellEnd"/>
      <w:r w:rsidRPr="00744F8F">
        <w:rPr>
          <w:i/>
          <w:sz w:val="18"/>
        </w:rPr>
        <w:t>, conseillère à la santé du Centre d’action bénévole de Montmagny-</w:t>
      </w:r>
      <w:proofErr w:type="spellStart"/>
      <w:r w:rsidRPr="00744F8F">
        <w:rPr>
          <w:i/>
          <w:sz w:val="18"/>
        </w:rPr>
        <w:t>L’Islet</w:t>
      </w:r>
      <w:proofErr w:type="spellEnd"/>
      <w:r w:rsidRPr="00744F8F">
        <w:rPr>
          <w:i/>
          <w:sz w:val="18"/>
        </w:rPr>
        <w:t>.</w:t>
      </w:r>
    </w:p>
    <w:p w:rsidR="00CE6BAB" w:rsidRPr="0065201F" w:rsidRDefault="00CE6BAB" w:rsidP="00CE6BAB">
      <w:pPr>
        <w:jc w:val="both"/>
        <w:rPr>
          <w:sz w:val="22"/>
        </w:rPr>
      </w:pPr>
      <w:r w:rsidRPr="0065201F">
        <w:rPr>
          <w:sz w:val="22"/>
        </w:rPr>
        <w:t>500</w:t>
      </w:r>
      <w:r w:rsidR="00744F8F">
        <w:rPr>
          <w:sz w:val="22"/>
        </w:rPr>
        <w:t xml:space="preserve"> !</w:t>
      </w:r>
      <w:r w:rsidRPr="0065201F">
        <w:rPr>
          <w:sz w:val="22"/>
        </w:rPr>
        <w:t xml:space="preserve"> Près de 500 personnes se réunissent, semaine après semaine pour bouger en groupe</w:t>
      </w:r>
      <w:r w:rsidR="00744F8F" w:rsidRPr="00744F8F">
        <w:rPr>
          <w:sz w:val="22"/>
        </w:rPr>
        <w:t xml:space="preserve"> </w:t>
      </w:r>
      <w:r w:rsidR="00744F8F" w:rsidRPr="0065201F">
        <w:rPr>
          <w:sz w:val="22"/>
        </w:rPr>
        <w:t>et briser l’isolement</w:t>
      </w:r>
      <w:r w:rsidR="00744F8F">
        <w:rPr>
          <w:sz w:val="22"/>
        </w:rPr>
        <w:t>. Ces rencontres se font</w:t>
      </w:r>
      <w:r w:rsidRPr="0065201F">
        <w:rPr>
          <w:sz w:val="22"/>
        </w:rPr>
        <w:t xml:space="preserve"> soit au son d’une musique entrainante pour VIACTIVE</w:t>
      </w:r>
      <w:r w:rsidR="00EE75F9" w:rsidRPr="0065201F">
        <w:rPr>
          <w:sz w:val="22"/>
        </w:rPr>
        <w:t xml:space="preserve"> et V</w:t>
      </w:r>
      <w:bookmarkStart w:id="0" w:name="_GoBack"/>
      <w:bookmarkEnd w:id="0"/>
      <w:r w:rsidR="00EE75F9" w:rsidRPr="0065201F">
        <w:rPr>
          <w:sz w:val="22"/>
        </w:rPr>
        <w:t>IACTIVE en résidence</w:t>
      </w:r>
      <w:r w:rsidRPr="0065201F">
        <w:rPr>
          <w:sz w:val="22"/>
        </w:rPr>
        <w:t xml:space="preserve"> et soit à l’extérieur pour les groupes de marche.</w:t>
      </w:r>
    </w:p>
    <w:p w:rsidR="003F250E" w:rsidRPr="0065201F" w:rsidRDefault="00CE6BAB" w:rsidP="003F250E">
      <w:pPr>
        <w:jc w:val="both"/>
        <w:rPr>
          <w:sz w:val="22"/>
        </w:rPr>
      </w:pPr>
      <w:r w:rsidRPr="0065201F">
        <w:rPr>
          <w:sz w:val="22"/>
        </w:rPr>
        <w:t xml:space="preserve">Ces 500 personnes bougent, dans les quatre coins des MRC de Montmagny et de L’Islet, grâce à l’implication, l’engagement, la générosité et le leadership de la vingtaine d’animateurs qui </w:t>
      </w:r>
      <w:r w:rsidR="0065201F">
        <w:rPr>
          <w:sz w:val="22"/>
        </w:rPr>
        <w:t xml:space="preserve">préparent et </w:t>
      </w:r>
      <w:r w:rsidRPr="0065201F">
        <w:rPr>
          <w:sz w:val="22"/>
        </w:rPr>
        <w:t xml:space="preserve">animent ces séances. </w:t>
      </w:r>
      <w:r w:rsidR="003F250E">
        <w:rPr>
          <w:sz w:val="22"/>
        </w:rPr>
        <w:t xml:space="preserve">Merci de tout cœur pour ces années de pur bonheur, vous êtes précieux ! </w:t>
      </w:r>
    </w:p>
    <w:p w:rsidR="00CE6BAB" w:rsidRPr="0065201F" w:rsidRDefault="00CE6BAB" w:rsidP="00CE6BAB">
      <w:pPr>
        <w:jc w:val="both"/>
        <w:rPr>
          <w:sz w:val="22"/>
        </w:rPr>
      </w:pPr>
      <w:r w:rsidRPr="0065201F">
        <w:rPr>
          <w:sz w:val="22"/>
        </w:rPr>
        <w:t>Ici, on marche à L’Islet, Montmagny, Sainte-Euphémie, Saint-Roch-des-Aulnaie</w:t>
      </w:r>
      <w:r w:rsidR="00EE75F9" w:rsidRPr="0065201F">
        <w:rPr>
          <w:sz w:val="22"/>
        </w:rPr>
        <w:t>s et on bouge à L’Islet, Saint-Adalbert, Sainte-Perpétue, Saint-Jean-Port-Joli et Saint-Pamphile ainsi qu’à Berthier-sur-mer, Montmagny, Sainte-Euphémie, Saint-François, Saint-Paul et Saint-Pierre.</w:t>
      </w:r>
    </w:p>
    <w:p w:rsidR="00EE75F9" w:rsidRDefault="00EE75F9" w:rsidP="00CE6BAB">
      <w:pPr>
        <w:jc w:val="both"/>
        <w:rPr>
          <w:sz w:val="22"/>
        </w:rPr>
      </w:pPr>
      <w:r w:rsidRPr="0065201F">
        <w:rPr>
          <w:sz w:val="22"/>
        </w:rPr>
        <w:t>Essayer VIACTIVE, c’est l’adopter. Il y en a pour tous les goûts, toutes les aptitudes, tous les âges. De la danse latine à des routines de boxe</w:t>
      </w:r>
      <w:r w:rsidR="001F1AC0" w:rsidRPr="0065201F">
        <w:rPr>
          <w:sz w:val="22"/>
        </w:rPr>
        <w:t xml:space="preserve"> et</w:t>
      </w:r>
      <w:r w:rsidRPr="0065201F">
        <w:rPr>
          <w:sz w:val="22"/>
        </w:rPr>
        <w:t xml:space="preserve"> </w:t>
      </w:r>
      <w:r w:rsidR="001F1AC0" w:rsidRPr="0065201F">
        <w:rPr>
          <w:sz w:val="22"/>
        </w:rPr>
        <w:t xml:space="preserve">du </w:t>
      </w:r>
      <w:proofErr w:type="spellStart"/>
      <w:r w:rsidR="001F1AC0" w:rsidRPr="0065201F">
        <w:rPr>
          <w:sz w:val="22"/>
        </w:rPr>
        <w:t>taï</w:t>
      </w:r>
      <w:proofErr w:type="spellEnd"/>
      <w:r w:rsidR="001F1AC0" w:rsidRPr="0065201F">
        <w:rPr>
          <w:sz w:val="22"/>
        </w:rPr>
        <w:t xml:space="preserve"> chi à la musculation avec élastiques</w:t>
      </w:r>
      <w:r w:rsidR="0065201F">
        <w:rPr>
          <w:sz w:val="22"/>
        </w:rPr>
        <w:t xml:space="preserve"> en passant même par des ateliers de sensibilisation sur l</w:t>
      </w:r>
      <w:r w:rsidR="0065201F" w:rsidRPr="0065201F">
        <w:rPr>
          <w:sz w:val="22"/>
        </w:rPr>
        <w:t>’adapt</w:t>
      </w:r>
      <w:r w:rsidR="0065201F">
        <w:rPr>
          <w:sz w:val="22"/>
        </w:rPr>
        <w:t>ation</w:t>
      </w:r>
      <w:r w:rsidR="0065201F" w:rsidRPr="0065201F">
        <w:rPr>
          <w:sz w:val="22"/>
        </w:rPr>
        <w:t xml:space="preserve"> aux changements associés au vieillissement </w:t>
      </w:r>
      <w:r w:rsidR="008C1719">
        <w:rPr>
          <w:sz w:val="22"/>
        </w:rPr>
        <w:t>et a</w:t>
      </w:r>
      <w:r w:rsidR="0065201F" w:rsidRPr="0065201F">
        <w:rPr>
          <w:sz w:val="22"/>
        </w:rPr>
        <w:t>ux événements de la vie.</w:t>
      </w:r>
      <w:r w:rsidR="0065201F">
        <w:rPr>
          <w:sz w:val="22"/>
        </w:rPr>
        <w:t xml:space="preserve"> L</w:t>
      </w:r>
      <w:r w:rsidRPr="0065201F">
        <w:rPr>
          <w:sz w:val="22"/>
        </w:rPr>
        <w:t xml:space="preserve">es animateurs passionnés reçoivent avec entrain la formation continue et </w:t>
      </w:r>
      <w:r w:rsidR="008E18A9">
        <w:rPr>
          <w:sz w:val="22"/>
        </w:rPr>
        <w:t xml:space="preserve">leur énergie débordante </w:t>
      </w:r>
      <w:r w:rsidRPr="0065201F">
        <w:rPr>
          <w:sz w:val="22"/>
        </w:rPr>
        <w:t>permet aux participants, tout comme à la conseillère de toujours se surpasser.</w:t>
      </w:r>
    </w:p>
    <w:p w:rsidR="00744F8F" w:rsidRPr="0065201F" w:rsidRDefault="00744F8F" w:rsidP="00CE6BAB">
      <w:pPr>
        <w:jc w:val="both"/>
        <w:rPr>
          <w:sz w:val="22"/>
        </w:rPr>
      </w:pPr>
      <w:r>
        <w:rPr>
          <w:sz w:val="22"/>
        </w:rPr>
        <w:t>Ces animateurs ont toujours été pour moi une source majeure d’inspiration, de motivation</w:t>
      </w:r>
      <w:r w:rsidR="003F250E">
        <w:rPr>
          <w:sz w:val="22"/>
        </w:rPr>
        <w:t xml:space="preserve"> </w:t>
      </w:r>
      <w:r>
        <w:rPr>
          <w:sz w:val="22"/>
        </w:rPr>
        <w:t>et je souhaite que leur travail continue d’être reconnu au sein des municipalités et des organisations</w:t>
      </w:r>
      <w:r w:rsidR="00777AA5">
        <w:rPr>
          <w:sz w:val="22"/>
        </w:rPr>
        <w:t xml:space="preserve"> de la région</w:t>
      </w:r>
      <w:r>
        <w:rPr>
          <w:sz w:val="22"/>
        </w:rPr>
        <w:t xml:space="preserve">. </w:t>
      </w:r>
      <w:r w:rsidR="003F250E">
        <w:rPr>
          <w:sz w:val="22"/>
        </w:rPr>
        <w:t xml:space="preserve">Ils sont des acteurs importants au niveau de la santé des participants </w:t>
      </w:r>
      <w:r w:rsidR="00DA6752">
        <w:rPr>
          <w:sz w:val="22"/>
        </w:rPr>
        <w:t>ainsi que</w:t>
      </w:r>
      <w:r w:rsidR="003F250E">
        <w:rPr>
          <w:sz w:val="22"/>
        </w:rPr>
        <w:t xml:space="preserve"> de la communauté.</w:t>
      </w:r>
    </w:p>
    <w:p w:rsidR="00F4713B" w:rsidRDefault="00CE6BAB" w:rsidP="001F1AC0">
      <w:pPr>
        <w:jc w:val="both"/>
        <w:rPr>
          <w:sz w:val="22"/>
        </w:rPr>
      </w:pPr>
      <w:r w:rsidRPr="0065201F">
        <w:rPr>
          <w:rFonts w:ascii="Franklin Gothic Medium" w:hAnsi="Franklin Gothic Medium"/>
          <w:sz w:val="22"/>
        </w:rPr>
        <w:t>Pour profiter de la vie, il faut demeurer actif</w:t>
      </w:r>
      <w:r w:rsidRPr="0065201F">
        <w:rPr>
          <w:sz w:val="22"/>
        </w:rPr>
        <w:t>. Pourquoi ne pas joindre un groupe VIACTIVE</w:t>
      </w:r>
      <w:r w:rsidR="001F1AC0" w:rsidRPr="0065201F">
        <w:rPr>
          <w:sz w:val="22"/>
        </w:rPr>
        <w:t xml:space="preserve"> </w:t>
      </w:r>
      <w:r w:rsidRPr="0065201F">
        <w:rPr>
          <w:sz w:val="22"/>
        </w:rPr>
        <w:t>? Pour connaître le lieu et l’horaire</w:t>
      </w:r>
      <w:r w:rsidR="001F1AC0" w:rsidRPr="0065201F">
        <w:rPr>
          <w:sz w:val="22"/>
        </w:rPr>
        <w:t xml:space="preserve"> </w:t>
      </w:r>
      <w:r w:rsidRPr="0065201F">
        <w:rPr>
          <w:sz w:val="22"/>
        </w:rPr>
        <w:t xml:space="preserve">du groupe VIACTIVE près de chez soi, il est possible de communiquer avec </w:t>
      </w:r>
      <w:r w:rsidR="00744F8F">
        <w:rPr>
          <w:sz w:val="22"/>
        </w:rPr>
        <w:t xml:space="preserve">le CAB CECB ou de consulter le tableau de programmation disponible au CISSS de Chaudière-Appalaches </w:t>
      </w:r>
      <w:r w:rsidR="003F250E">
        <w:rPr>
          <w:sz w:val="22"/>
        </w:rPr>
        <w:t>à</w:t>
      </w:r>
      <w:r w:rsidR="00744F8F">
        <w:rPr>
          <w:sz w:val="22"/>
        </w:rPr>
        <w:t xml:space="preserve"> l’</w:t>
      </w:r>
      <w:r w:rsidR="003F250E">
        <w:rPr>
          <w:sz w:val="22"/>
        </w:rPr>
        <w:t>a</w:t>
      </w:r>
      <w:r w:rsidR="00744F8F">
        <w:rPr>
          <w:sz w:val="22"/>
        </w:rPr>
        <w:t xml:space="preserve">dresse suivante : </w:t>
      </w:r>
      <w:hyperlink r:id="rId5" w:history="1">
        <w:r w:rsidR="00777AA5" w:rsidRPr="00777AA5">
          <w:rPr>
            <w:rStyle w:val="Lienhypertexte"/>
            <w:sz w:val="22"/>
          </w:rPr>
          <w:t>https://goo.gl/Z5bFYs</w:t>
        </w:r>
      </w:hyperlink>
      <w:r w:rsidR="00777AA5" w:rsidRPr="00777AA5">
        <w:rPr>
          <w:sz w:val="22"/>
        </w:rPr>
        <w:t xml:space="preserve"> </w:t>
      </w:r>
      <w:r w:rsidR="001F1AC0" w:rsidRPr="00777AA5">
        <w:rPr>
          <w:sz w:val="24"/>
        </w:rPr>
        <w:t xml:space="preserve"> </w:t>
      </w:r>
    </w:p>
    <w:p w:rsidR="005438FB" w:rsidRPr="0065201F" w:rsidRDefault="00D04CBA" w:rsidP="001F1AC0">
      <w:pPr>
        <w:jc w:val="both"/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>
            <wp:extent cx="5486400" cy="3086097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908 Journée des animateurs (6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092" cy="317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13B">
        <w:rPr>
          <w:sz w:val="22"/>
        </w:rPr>
        <w:t xml:space="preserve"> </w:t>
      </w:r>
      <w:r>
        <w:rPr>
          <w:noProof/>
          <w:sz w:val="22"/>
        </w:rPr>
        <w:drawing>
          <wp:inline distT="0" distB="0" distL="0" distR="0">
            <wp:extent cx="5479576" cy="3082263"/>
            <wp:effectExtent l="0" t="0" r="698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908 Journée des animateurs (8-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476" cy="3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01F" w:rsidRDefault="00777AA5" w:rsidP="001F1AC0">
      <w:pPr>
        <w:jc w:val="both"/>
      </w:pPr>
      <w:r>
        <w:t>Photo : Une partie de la merveilleuse équipe d’animatrices VIACTIVE des MRC de L’</w:t>
      </w:r>
      <w:proofErr w:type="spellStart"/>
      <w:r>
        <w:t>Islet</w:t>
      </w:r>
      <w:proofErr w:type="spellEnd"/>
      <w:r>
        <w:t xml:space="preserve"> et de Montmagny.</w:t>
      </w:r>
    </w:p>
    <w:sectPr w:rsidR="00652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AB"/>
    <w:rsid w:val="00045572"/>
    <w:rsid w:val="001F1AC0"/>
    <w:rsid w:val="002B2E41"/>
    <w:rsid w:val="003F250E"/>
    <w:rsid w:val="00405BFC"/>
    <w:rsid w:val="005438FB"/>
    <w:rsid w:val="0065201F"/>
    <w:rsid w:val="00744F8F"/>
    <w:rsid w:val="00777AA5"/>
    <w:rsid w:val="008C1719"/>
    <w:rsid w:val="008E18A9"/>
    <w:rsid w:val="00CE6BAB"/>
    <w:rsid w:val="00D04CBA"/>
    <w:rsid w:val="00D712D7"/>
    <w:rsid w:val="00DA6752"/>
    <w:rsid w:val="00EE75F9"/>
    <w:rsid w:val="00F4713B"/>
    <w:rsid w:val="00FB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1111"/>
  <w15:chartTrackingRefBased/>
  <w15:docId w15:val="{52BAD576-41D4-4777-B174-81B902F2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>
      <w:pPr>
        <w:spacing w:before="100"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6D9"/>
  </w:style>
  <w:style w:type="paragraph" w:styleId="Titre1">
    <w:name w:val="heading 1"/>
    <w:basedOn w:val="Normal"/>
    <w:next w:val="Normal"/>
    <w:link w:val="Titre1Car"/>
    <w:uiPriority w:val="9"/>
    <w:qFormat/>
    <w:rsid w:val="00FB26D9"/>
    <w:pPr>
      <w:pBdr>
        <w:top w:val="single" w:sz="24" w:space="0" w:color="00BD87" w:themeColor="accent1"/>
        <w:left w:val="single" w:sz="24" w:space="0" w:color="00BD87" w:themeColor="accent1"/>
        <w:bottom w:val="single" w:sz="24" w:space="0" w:color="00BD87" w:themeColor="accent1"/>
        <w:right w:val="single" w:sz="24" w:space="0" w:color="00BD87" w:themeColor="accent1"/>
      </w:pBdr>
      <w:shd w:val="clear" w:color="auto" w:fill="00BD8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26D9"/>
    <w:pPr>
      <w:pBdr>
        <w:top w:val="single" w:sz="24" w:space="0" w:color="BEFFEC" w:themeColor="accent1" w:themeTint="33"/>
        <w:left w:val="single" w:sz="24" w:space="0" w:color="BEFFEC" w:themeColor="accent1" w:themeTint="33"/>
        <w:bottom w:val="single" w:sz="24" w:space="0" w:color="BEFFEC" w:themeColor="accent1" w:themeTint="33"/>
        <w:right w:val="single" w:sz="24" w:space="0" w:color="BEFFEC" w:themeColor="accent1" w:themeTint="33"/>
      </w:pBdr>
      <w:shd w:val="clear" w:color="auto" w:fill="BEFFEC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26D9"/>
    <w:pPr>
      <w:pBdr>
        <w:top w:val="single" w:sz="6" w:space="2" w:color="00BD87" w:themeColor="accent1"/>
      </w:pBdr>
      <w:spacing w:before="300" w:after="0"/>
      <w:outlineLvl w:val="2"/>
    </w:pPr>
    <w:rPr>
      <w:caps/>
      <w:color w:val="005E4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26D9"/>
    <w:pPr>
      <w:pBdr>
        <w:top w:val="dotted" w:sz="6" w:space="2" w:color="00BD87" w:themeColor="accent1"/>
      </w:pBdr>
      <w:spacing w:before="200" w:after="0"/>
      <w:outlineLvl w:val="3"/>
    </w:pPr>
    <w:rPr>
      <w:caps/>
      <w:color w:val="008D64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26D9"/>
    <w:pPr>
      <w:pBdr>
        <w:bottom w:val="single" w:sz="6" w:space="1" w:color="00BD87" w:themeColor="accent1"/>
      </w:pBdr>
      <w:spacing w:before="200" w:after="0"/>
      <w:outlineLvl w:val="4"/>
    </w:pPr>
    <w:rPr>
      <w:caps/>
      <w:color w:val="008D64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26D9"/>
    <w:pPr>
      <w:pBdr>
        <w:bottom w:val="dotted" w:sz="6" w:space="1" w:color="00BD87" w:themeColor="accent1"/>
      </w:pBdr>
      <w:spacing w:before="200" w:after="0"/>
      <w:outlineLvl w:val="5"/>
    </w:pPr>
    <w:rPr>
      <w:caps/>
      <w:color w:val="008D64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26D9"/>
    <w:pPr>
      <w:spacing w:before="200" w:after="0"/>
      <w:outlineLvl w:val="6"/>
    </w:pPr>
    <w:rPr>
      <w:caps/>
      <w:color w:val="008D64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26D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26D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26D9"/>
    <w:rPr>
      <w:caps/>
      <w:color w:val="FFFFFF" w:themeColor="background1"/>
      <w:spacing w:val="15"/>
      <w:sz w:val="22"/>
      <w:szCs w:val="22"/>
      <w:shd w:val="clear" w:color="auto" w:fill="00BD87" w:themeFill="accent1"/>
    </w:rPr>
  </w:style>
  <w:style w:type="character" w:customStyle="1" w:styleId="Titre2Car">
    <w:name w:val="Titre 2 Car"/>
    <w:basedOn w:val="Policepardfaut"/>
    <w:link w:val="Titre2"/>
    <w:uiPriority w:val="9"/>
    <w:rsid w:val="00FB26D9"/>
    <w:rPr>
      <w:caps/>
      <w:spacing w:val="15"/>
      <w:shd w:val="clear" w:color="auto" w:fill="BEFFEC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FB26D9"/>
    <w:rPr>
      <w:caps/>
      <w:color w:val="005E4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B26D9"/>
    <w:rPr>
      <w:caps/>
      <w:color w:val="008D64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B26D9"/>
    <w:rPr>
      <w:caps/>
      <w:color w:val="008D64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B26D9"/>
    <w:rPr>
      <w:caps/>
      <w:color w:val="008D64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B26D9"/>
    <w:rPr>
      <w:caps/>
      <w:color w:val="008D64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B26D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B26D9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B26D9"/>
    <w:rPr>
      <w:b/>
      <w:bCs/>
      <w:color w:val="008D64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B26D9"/>
    <w:pPr>
      <w:spacing w:before="0" w:after="0"/>
    </w:pPr>
    <w:rPr>
      <w:rFonts w:asciiTheme="majorHAnsi" w:eastAsiaTheme="majorEastAsia" w:hAnsiTheme="majorHAnsi" w:cstheme="majorBidi"/>
      <w:caps/>
      <w:color w:val="00BD87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B26D9"/>
    <w:rPr>
      <w:rFonts w:asciiTheme="majorHAnsi" w:eastAsiaTheme="majorEastAsia" w:hAnsiTheme="majorHAnsi" w:cstheme="majorBidi"/>
      <w:caps/>
      <w:color w:val="00BD87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26D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FB26D9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FB26D9"/>
    <w:rPr>
      <w:b/>
      <w:bCs/>
    </w:rPr>
  </w:style>
  <w:style w:type="character" w:styleId="Accentuation">
    <w:name w:val="Emphasis"/>
    <w:uiPriority w:val="20"/>
    <w:qFormat/>
    <w:rsid w:val="00FB26D9"/>
    <w:rPr>
      <w:caps/>
      <w:color w:val="005E43" w:themeColor="accent1" w:themeShade="7F"/>
      <w:spacing w:val="5"/>
    </w:rPr>
  </w:style>
  <w:style w:type="paragraph" w:styleId="Sansinterligne">
    <w:name w:val="No Spacing"/>
    <w:uiPriority w:val="1"/>
    <w:qFormat/>
    <w:rsid w:val="00FB26D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B26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B26D9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B26D9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26D9"/>
    <w:pPr>
      <w:spacing w:before="240" w:after="240" w:line="240" w:lineRule="auto"/>
      <w:ind w:left="1080" w:right="1080"/>
      <w:jc w:val="center"/>
    </w:pPr>
    <w:rPr>
      <w:color w:val="00BD87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26D9"/>
    <w:rPr>
      <w:color w:val="00BD87" w:themeColor="accent1"/>
      <w:sz w:val="24"/>
      <w:szCs w:val="24"/>
    </w:rPr>
  </w:style>
  <w:style w:type="character" w:styleId="Emphaseple">
    <w:name w:val="Subtle Emphasis"/>
    <w:uiPriority w:val="19"/>
    <w:qFormat/>
    <w:rsid w:val="00FB26D9"/>
    <w:rPr>
      <w:i/>
      <w:iCs/>
      <w:color w:val="005E43" w:themeColor="accent1" w:themeShade="7F"/>
    </w:rPr>
  </w:style>
  <w:style w:type="character" w:styleId="Emphaseintense">
    <w:name w:val="Intense Emphasis"/>
    <w:uiPriority w:val="21"/>
    <w:qFormat/>
    <w:rsid w:val="00FB26D9"/>
    <w:rPr>
      <w:b/>
      <w:bCs/>
      <w:caps/>
      <w:color w:val="005E43" w:themeColor="accent1" w:themeShade="7F"/>
      <w:spacing w:val="10"/>
    </w:rPr>
  </w:style>
  <w:style w:type="character" w:styleId="Rfrenceple">
    <w:name w:val="Subtle Reference"/>
    <w:uiPriority w:val="31"/>
    <w:qFormat/>
    <w:rsid w:val="00FB26D9"/>
    <w:rPr>
      <w:b/>
      <w:bCs/>
      <w:color w:val="00BD87" w:themeColor="accent1"/>
    </w:rPr>
  </w:style>
  <w:style w:type="character" w:styleId="Rfrenceintense">
    <w:name w:val="Intense Reference"/>
    <w:uiPriority w:val="32"/>
    <w:qFormat/>
    <w:rsid w:val="00FB26D9"/>
    <w:rPr>
      <w:b/>
      <w:bCs/>
      <w:i/>
      <w:iCs/>
      <w:caps/>
      <w:color w:val="00BD87" w:themeColor="accent1"/>
    </w:rPr>
  </w:style>
  <w:style w:type="character" w:styleId="Titredulivre">
    <w:name w:val="Book Title"/>
    <w:uiPriority w:val="33"/>
    <w:qFormat/>
    <w:rsid w:val="00FB26D9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B26D9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1F1AC0"/>
    <w:rPr>
      <w:color w:val="2370CD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1A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goo.gl/Z5bFY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étropolitain">
  <a:themeElements>
    <a:clrScheme name="Personnalisé 1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00BD87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étropolitai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Mimi</cp:lastModifiedBy>
  <cp:revision>2</cp:revision>
  <dcterms:created xsi:type="dcterms:W3CDTF">2018-01-23T01:43:00Z</dcterms:created>
  <dcterms:modified xsi:type="dcterms:W3CDTF">2018-01-23T01:43:00Z</dcterms:modified>
</cp:coreProperties>
</file>