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9F213E" w:rsidRDefault="00833CE1">
      <w:pPr>
        <w:ind w:left="2127"/>
        <w:jc w:val="both"/>
        <w:rPr>
          <w:rFonts w:cs="Arial"/>
          <w:sz w:val="20"/>
        </w:rPr>
      </w:pPr>
      <w:r w:rsidRPr="009F213E">
        <w:rPr>
          <w:rFonts w:cs="Arial"/>
          <w:b/>
          <w:sz w:val="20"/>
        </w:rPr>
        <w:t>Procès-verbal</w:t>
      </w:r>
      <w:r w:rsidR="00386804" w:rsidRPr="009F213E">
        <w:rPr>
          <w:rFonts w:cs="Arial"/>
          <w:sz w:val="20"/>
        </w:rPr>
        <w:t xml:space="preserve"> de la séance régulière du C</w:t>
      </w:r>
      <w:r w:rsidRPr="009F213E">
        <w:rPr>
          <w:rFonts w:cs="Arial"/>
          <w:sz w:val="20"/>
        </w:rPr>
        <w:t xml:space="preserve">onseil municipal tenue le </w:t>
      </w:r>
      <w:r w:rsidR="00B14375">
        <w:rPr>
          <w:rFonts w:cs="Arial"/>
          <w:sz w:val="20"/>
        </w:rPr>
        <w:t>4 juin</w:t>
      </w:r>
      <w:r w:rsidR="00611387" w:rsidRPr="009F213E">
        <w:rPr>
          <w:rFonts w:cs="Arial"/>
          <w:sz w:val="20"/>
        </w:rPr>
        <w:t xml:space="preserve"> 2018</w:t>
      </w:r>
      <w:r w:rsidR="00637E72" w:rsidRPr="009F213E">
        <w:rPr>
          <w:rFonts w:cs="Arial"/>
          <w:sz w:val="20"/>
        </w:rPr>
        <w:t>,</w:t>
      </w:r>
      <w:r w:rsidRPr="009F213E">
        <w:rPr>
          <w:rFonts w:cs="Arial"/>
          <w:sz w:val="20"/>
        </w:rPr>
        <w:t xml:space="preserve"> à 19 heures 30, à la salle du conseil située au 195 rue Bilodeau, à S</w:t>
      </w:r>
      <w:r w:rsidR="00180925" w:rsidRPr="009F213E">
        <w:rPr>
          <w:rFonts w:cs="Arial"/>
          <w:sz w:val="20"/>
        </w:rPr>
        <w:t>ain</w:t>
      </w:r>
      <w:r w:rsidRPr="009F213E">
        <w:rPr>
          <w:rFonts w:cs="Arial"/>
          <w:sz w:val="20"/>
        </w:rPr>
        <w:t>t-Fabien-de-Panet</w:t>
      </w:r>
      <w:r w:rsidR="00D760B5" w:rsidRPr="009F213E">
        <w:rPr>
          <w:rFonts w:cs="Arial"/>
          <w:sz w:val="20"/>
        </w:rPr>
        <w:t xml:space="preserve"> et </w:t>
      </w:r>
      <w:r w:rsidRPr="009F213E">
        <w:rPr>
          <w:rFonts w:cs="Arial"/>
          <w:sz w:val="20"/>
        </w:rPr>
        <w:t>à laquelle sont présents :</w:t>
      </w:r>
    </w:p>
    <w:p w:rsidR="00833CE1" w:rsidRPr="009F213E" w:rsidRDefault="00833CE1">
      <w:pPr>
        <w:ind w:left="2127"/>
        <w:jc w:val="both"/>
        <w:rPr>
          <w:rFonts w:cs="Arial"/>
          <w:sz w:val="20"/>
        </w:rPr>
      </w:pPr>
    </w:p>
    <w:p w:rsidR="00BE2C91" w:rsidRPr="009F213E" w:rsidRDefault="00BE2C91" w:rsidP="00BE2C91">
      <w:pPr>
        <w:ind w:left="2552"/>
        <w:jc w:val="both"/>
        <w:rPr>
          <w:rFonts w:cs="Arial"/>
          <w:sz w:val="20"/>
        </w:rPr>
      </w:pPr>
      <w:r w:rsidRPr="009F213E">
        <w:rPr>
          <w:rFonts w:cs="Arial"/>
          <w:sz w:val="20"/>
        </w:rPr>
        <w:t>M.</w:t>
      </w:r>
      <w:r w:rsidR="00942C1D" w:rsidRPr="009F213E">
        <w:rPr>
          <w:rFonts w:cs="Arial"/>
          <w:sz w:val="20"/>
        </w:rPr>
        <w:tab/>
      </w:r>
      <w:r w:rsidRPr="009F213E">
        <w:rPr>
          <w:rFonts w:cs="Arial"/>
          <w:sz w:val="20"/>
        </w:rPr>
        <w:tab/>
        <w:t xml:space="preserve">Claude </w:t>
      </w:r>
      <w:r w:rsidR="00B14375">
        <w:rPr>
          <w:rFonts w:cs="Arial"/>
          <w:sz w:val="20"/>
        </w:rPr>
        <w:tab/>
      </w:r>
      <w:r w:rsidRPr="009F213E">
        <w:rPr>
          <w:rFonts w:cs="Arial"/>
          <w:sz w:val="20"/>
        </w:rPr>
        <w:tab/>
        <w:t xml:space="preserve">Doyon </w:t>
      </w:r>
      <w:r w:rsidRPr="009F213E">
        <w:rPr>
          <w:rFonts w:cs="Arial"/>
          <w:sz w:val="20"/>
        </w:rPr>
        <w:tab/>
      </w:r>
      <w:r w:rsidR="00B14375">
        <w:rPr>
          <w:rFonts w:cs="Arial"/>
          <w:sz w:val="20"/>
        </w:rPr>
        <w:tab/>
      </w:r>
      <w:r w:rsidRPr="009F213E">
        <w:rPr>
          <w:rFonts w:cs="Arial"/>
          <w:sz w:val="20"/>
        </w:rPr>
        <w:t>Maire</w:t>
      </w:r>
    </w:p>
    <w:p w:rsidR="00833CE1" w:rsidRPr="009F213E" w:rsidRDefault="0033005E" w:rsidP="005F2801">
      <w:pPr>
        <w:tabs>
          <w:tab w:val="left" w:pos="1985"/>
          <w:tab w:val="left" w:pos="2835"/>
        </w:tabs>
        <w:ind w:left="2552" w:right="-851"/>
        <w:jc w:val="both"/>
        <w:rPr>
          <w:rFonts w:cs="Arial"/>
          <w:sz w:val="20"/>
        </w:rPr>
      </w:pPr>
      <w:r w:rsidRPr="009F213E">
        <w:rPr>
          <w:rFonts w:cs="Arial"/>
          <w:sz w:val="20"/>
        </w:rPr>
        <w:t>M</w:t>
      </w:r>
      <w:r w:rsidR="00FB3F77" w:rsidRPr="009F213E">
        <w:rPr>
          <w:rFonts w:cs="Arial"/>
          <w:sz w:val="20"/>
        </w:rPr>
        <w:t>M</w:t>
      </w:r>
      <w:r w:rsidRPr="009F213E">
        <w:rPr>
          <w:rFonts w:cs="Arial"/>
          <w:sz w:val="20"/>
        </w:rPr>
        <w:t>.</w:t>
      </w:r>
      <w:r w:rsidR="00833CE1" w:rsidRPr="009F213E">
        <w:rPr>
          <w:rFonts w:cs="Arial"/>
          <w:sz w:val="20"/>
        </w:rPr>
        <w:tab/>
        <w:t>Réal</w:t>
      </w:r>
      <w:r w:rsidR="00833CE1" w:rsidRPr="009F213E">
        <w:rPr>
          <w:rFonts w:cs="Arial"/>
          <w:sz w:val="20"/>
        </w:rPr>
        <w:tab/>
      </w:r>
      <w:r w:rsidR="00833CE1" w:rsidRPr="009F213E">
        <w:rPr>
          <w:rFonts w:cs="Arial"/>
          <w:sz w:val="20"/>
        </w:rPr>
        <w:tab/>
        <w:t>Francoeur</w:t>
      </w:r>
      <w:r w:rsidR="00833CE1" w:rsidRPr="009F213E">
        <w:rPr>
          <w:rFonts w:cs="Arial"/>
          <w:sz w:val="20"/>
        </w:rPr>
        <w:tab/>
        <w:t>Conseiller</w:t>
      </w:r>
    </w:p>
    <w:p w:rsidR="00806AEE" w:rsidRPr="009F213E" w:rsidRDefault="00EA4075" w:rsidP="005F2801">
      <w:pPr>
        <w:ind w:left="3544" w:firstLine="1"/>
        <w:jc w:val="both"/>
        <w:rPr>
          <w:rFonts w:cs="Arial"/>
          <w:sz w:val="20"/>
        </w:rPr>
      </w:pPr>
      <w:r w:rsidRPr="009F213E">
        <w:rPr>
          <w:rFonts w:cs="Arial"/>
          <w:sz w:val="20"/>
        </w:rPr>
        <w:t>Laurent</w:t>
      </w:r>
      <w:r w:rsidR="007E4AE9" w:rsidRPr="009F213E">
        <w:rPr>
          <w:rFonts w:cs="Arial"/>
          <w:sz w:val="20"/>
        </w:rPr>
        <w:tab/>
      </w:r>
      <w:r w:rsidR="00B14375">
        <w:rPr>
          <w:rFonts w:cs="Arial"/>
          <w:sz w:val="20"/>
        </w:rPr>
        <w:tab/>
      </w:r>
      <w:proofErr w:type="spellStart"/>
      <w:r w:rsidRPr="009F213E">
        <w:rPr>
          <w:rFonts w:cs="Arial"/>
          <w:sz w:val="20"/>
        </w:rPr>
        <w:t>Laverdière</w:t>
      </w:r>
      <w:proofErr w:type="spellEnd"/>
      <w:r w:rsidR="00806AEE" w:rsidRPr="009F213E">
        <w:rPr>
          <w:rFonts w:cs="Arial"/>
          <w:sz w:val="20"/>
        </w:rPr>
        <w:tab/>
      </w:r>
      <w:r w:rsidR="00DD4209" w:rsidRPr="009F213E">
        <w:rPr>
          <w:rFonts w:cs="Arial"/>
          <w:sz w:val="20"/>
        </w:rPr>
        <w:t>C</w:t>
      </w:r>
      <w:r w:rsidR="00806AEE" w:rsidRPr="009F213E">
        <w:rPr>
          <w:rFonts w:cs="Arial"/>
          <w:sz w:val="20"/>
        </w:rPr>
        <w:t>onseiller</w:t>
      </w:r>
    </w:p>
    <w:p w:rsidR="00E8184F" w:rsidRPr="009F213E" w:rsidRDefault="00482E99" w:rsidP="005F2801">
      <w:pPr>
        <w:ind w:left="3543" w:firstLine="1"/>
        <w:jc w:val="both"/>
        <w:rPr>
          <w:rFonts w:cs="Arial"/>
          <w:sz w:val="20"/>
        </w:rPr>
      </w:pPr>
      <w:r w:rsidRPr="009F213E">
        <w:rPr>
          <w:rFonts w:cs="Arial"/>
          <w:sz w:val="20"/>
        </w:rPr>
        <w:t>Jean</w:t>
      </w:r>
      <w:r w:rsidRPr="009F213E">
        <w:rPr>
          <w:rFonts w:cs="Arial"/>
          <w:sz w:val="20"/>
        </w:rPr>
        <w:tab/>
      </w:r>
      <w:r w:rsidR="00833CE1" w:rsidRPr="009F213E">
        <w:rPr>
          <w:rFonts w:cs="Arial"/>
          <w:sz w:val="20"/>
        </w:rPr>
        <w:tab/>
      </w:r>
      <w:r w:rsidRPr="009F213E">
        <w:rPr>
          <w:rFonts w:cs="Arial"/>
          <w:sz w:val="20"/>
        </w:rPr>
        <w:t>Doyon</w:t>
      </w:r>
      <w:r w:rsidRPr="009F213E">
        <w:rPr>
          <w:rFonts w:cs="Arial"/>
          <w:sz w:val="20"/>
        </w:rPr>
        <w:tab/>
      </w:r>
      <w:r w:rsidR="00C22EDE" w:rsidRPr="009F213E">
        <w:rPr>
          <w:rFonts w:cs="Arial"/>
          <w:sz w:val="20"/>
        </w:rPr>
        <w:tab/>
      </w:r>
      <w:r w:rsidR="00251D40" w:rsidRPr="009F213E">
        <w:rPr>
          <w:rFonts w:cs="Arial"/>
          <w:sz w:val="20"/>
        </w:rPr>
        <w:t>Conseiller</w:t>
      </w:r>
    </w:p>
    <w:p w:rsidR="00EA4075" w:rsidRPr="009F213E" w:rsidRDefault="005F2801" w:rsidP="00BC4FE9">
      <w:pPr>
        <w:tabs>
          <w:tab w:val="left" w:pos="3119"/>
        </w:tabs>
        <w:ind w:left="2835" w:hanging="1"/>
        <w:jc w:val="both"/>
        <w:rPr>
          <w:rFonts w:cs="Arial"/>
          <w:sz w:val="20"/>
        </w:rPr>
      </w:pPr>
      <w:r w:rsidRPr="009F213E">
        <w:rPr>
          <w:rFonts w:cs="Arial"/>
          <w:sz w:val="20"/>
        </w:rPr>
        <w:tab/>
      </w:r>
      <w:r w:rsidRPr="009F213E">
        <w:rPr>
          <w:rFonts w:cs="Arial"/>
          <w:sz w:val="20"/>
        </w:rPr>
        <w:tab/>
      </w:r>
      <w:r w:rsidRPr="009F213E">
        <w:rPr>
          <w:rFonts w:cs="Arial"/>
          <w:sz w:val="20"/>
        </w:rPr>
        <w:tab/>
      </w:r>
      <w:r w:rsidR="00C22EDE" w:rsidRPr="009F213E">
        <w:rPr>
          <w:rFonts w:cs="Arial"/>
          <w:sz w:val="20"/>
        </w:rPr>
        <w:t>Patrick</w:t>
      </w:r>
      <w:r w:rsidR="00C22EDE" w:rsidRPr="009F213E">
        <w:rPr>
          <w:rFonts w:cs="Arial"/>
          <w:sz w:val="20"/>
        </w:rPr>
        <w:tab/>
      </w:r>
      <w:r w:rsidR="00B14375">
        <w:rPr>
          <w:rFonts w:cs="Arial"/>
          <w:sz w:val="20"/>
        </w:rPr>
        <w:tab/>
      </w:r>
      <w:r w:rsidR="00C22EDE" w:rsidRPr="009F213E">
        <w:rPr>
          <w:rFonts w:cs="Arial"/>
          <w:sz w:val="20"/>
        </w:rPr>
        <w:t>Jeffrey</w:t>
      </w:r>
      <w:r w:rsidR="00C22EDE" w:rsidRPr="009F213E">
        <w:rPr>
          <w:rFonts w:cs="Arial"/>
          <w:sz w:val="20"/>
        </w:rPr>
        <w:tab/>
      </w:r>
      <w:r w:rsidR="00B14375">
        <w:rPr>
          <w:rFonts w:cs="Arial"/>
          <w:sz w:val="20"/>
        </w:rPr>
        <w:tab/>
      </w:r>
      <w:r w:rsidR="00EA4075" w:rsidRPr="009F213E">
        <w:rPr>
          <w:rFonts w:cs="Arial"/>
          <w:sz w:val="20"/>
        </w:rPr>
        <w:t>Conseiller</w:t>
      </w:r>
    </w:p>
    <w:p w:rsidR="00B221FB" w:rsidRPr="009F213E" w:rsidRDefault="0068799A" w:rsidP="0068799A">
      <w:pPr>
        <w:tabs>
          <w:tab w:val="left" w:pos="1985"/>
        </w:tabs>
        <w:ind w:left="2552" w:right="-851"/>
        <w:jc w:val="both"/>
        <w:rPr>
          <w:rFonts w:cs="Arial"/>
          <w:sz w:val="20"/>
        </w:rPr>
      </w:pPr>
      <w:r w:rsidRPr="009F213E">
        <w:rPr>
          <w:rFonts w:cs="Arial"/>
          <w:sz w:val="20"/>
        </w:rPr>
        <w:t>Mme</w:t>
      </w:r>
      <w:r w:rsidR="00FE75FF" w:rsidRPr="009F213E">
        <w:rPr>
          <w:rFonts w:cs="Arial"/>
          <w:sz w:val="20"/>
        </w:rPr>
        <w:t>s</w:t>
      </w:r>
      <w:r w:rsidR="00B221FB" w:rsidRPr="009F213E">
        <w:rPr>
          <w:rFonts w:cs="Arial"/>
          <w:sz w:val="20"/>
        </w:rPr>
        <w:tab/>
      </w:r>
      <w:r w:rsidR="00B221FB" w:rsidRPr="009F213E">
        <w:rPr>
          <w:rFonts w:cs="Arial"/>
          <w:strike/>
          <w:sz w:val="20"/>
        </w:rPr>
        <w:t>Lyne</w:t>
      </w:r>
      <w:r w:rsidR="00B221FB" w:rsidRPr="009F213E">
        <w:rPr>
          <w:rFonts w:cs="Arial"/>
          <w:strike/>
          <w:sz w:val="20"/>
        </w:rPr>
        <w:tab/>
      </w:r>
      <w:r w:rsidR="00B221FB" w:rsidRPr="009F213E">
        <w:rPr>
          <w:rFonts w:cs="Arial"/>
          <w:strike/>
          <w:sz w:val="20"/>
        </w:rPr>
        <w:tab/>
        <w:t>Hébert</w:t>
      </w:r>
      <w:r w:rsidR="00B221FB" w:rsidRPr="009F213E">
        <w:rPr>
          <w:rFonts w:cs="Arial"/>
          <w:strike/>
          <w:sz w:val="20"/>
        </w:rPr>
        <w:tab/>
      </w:r>
      <w:r w:rsidR="00934E04">
        <w:rPr>
          <w:rFonts w:cs="Arial"/>
          <w:strike/>
          <w:sz w:val="20"/>
        </w:rPr>
        <w:tab/>
      </w:r>
      <w:r w:rsidR="00B221FB" w:rsidRPr="009F213E">
        <w:rPr>
          <w:rFonts w:cs="Arial"/>
          <w:strike/>
          <w:sz w:val="20"/>
        </w:rPr>
        <w:t>Conseillère</w:t>
      </w:r>
    </w:p>
    <w:p w:rsidR="00F343D7" w:rsidRPr="009F213E" w:rsidRDefault="00FE75FF" w:rsidP="00BE2C91">
      <w:pPr>
        <w:tabs>
          <w:tab w:val="left" w:pos="3119"/>
        </w:tabs>
        <w:ind w:left="2835" w:hanging="1"/>
        <w:jc w:val="both"/>
        <w:rPr>
          <w:rFonts w:cs="Arial"/>
          <w:sz w:val="20"/>
        </w:rPr>
      </w:pPr>
      <w:r w:rsidRPr="009F213E">
        <w:rPr>
          <w:rFonts w:cs="Arial"/>
          <w:sz w:val="20"/>
        </w:rPr>
        <w:tab/>
      </w:r>
      <w:r w:rsidRPr="009F213E">
        <w:rPr>
          <w:rFonts w:cs="Arial"/>
          <w:sz w:val="20"/>
        </w:rPr>
        <w:tab/>
      </w:r>
      <w:r w:rsidRPr="009F213E">
        <w:rPr>
          <w:rFonts w:cs="Arial"/>
          <w:sz w:val="20"/>
        </w:rPr>
        <w:tab/>
        <w:t>Nancy</w:t>
      </w:r>
      <w:r w:rsidRPr="009F213E">
        <w:rPr>
          <w:rFonts w:cs="Arial"/>
          <w:sz w:val="20"/>
        </w:rPr>
        <w:tab/>
      </w:r>
      <w:r w:rsidRPr="009F213E">
        <w:rPr>
          <w:rFonts w:cs="Arial"/>
          <w:sz w:val="20"/>
        </w:rPr>
        <w:tab/>
        <w:t>Gauvin</w:t>
      </w:r>
      <w:r w:rsidRPr="009F213E">
        <w:rPr>
          <w:rFonts w:cs="Arial"/>
          <w:sz w:val="20"/>
        </w:rPr>
        <w:tab/>
      </w:r>
      <w:r w:rsidR="00934E04">
        <w:rPr>
          <w:rFonts w:cs="Arial"/>
          <w:sz w:val="20"/>
        </w:rPr>
        <w:tab/>
      </w:r>
      <w:r w:rsidRPr="009F213E">
        <w:rPr>
          <w:rFonts w:cs="Arial"/>
          <w:sz w:val="20"/>
        </w:rPr>
        <w:t>Conseillère</w:t>
      </w:r>
    </w:p>
    <w:p w:rsidR="00FE75FF" w:rsidRPr="009F213E" w:rsidRDefault="00FE75FF" w:rsidP="00BE2C91">
      <w:pPr>
        <w:tabs>
          <w:tab w:val="left" w:pos="3119"/>
        </w:tabs>
        <w:ind w:left="2835" w:hanging="1"/>
        <w:jc w:val="both"/>
        <w:rPr>
          <w:rFonts w:cs="Arial"/>
          <w:sz w:val="20"/>
        </w:rPr>
      </w:pPr>
    </w:p>
    <w:p w:rsidR="00833CE1" w:rsidRPr="009F213E" w:rsidRDefault="00833CE1">
      <w:pPr>
        <w:tabs>
          <w:tab w:val="left" w:pos="1985"/>
        </w:tabs>
        <w:ind w:left="2127"/>
        <w:jc w:val="both"/>
        <w:rPr>
          <w:rFonts w:cs="Arial"/>
          <w:b/>
          <w:sz w:val="20"/>
          <w:u w:val="single"/>
        </w:rPr>
      </w:pPr>
      <w:r w:rsidRPr="009F213E">
        <w:rPr>
          <w:rFonts w:cs="Arial"/>
          <w:b/>
          <w:sz w:val="20"/>
          <w:u w:val="single"/>
        </w:rPr>
        <w:t>Ouverture de la séance</w:t>
      </w:r>
    </w:p>
    <w:p w:rsidR="00833CE1" w:rsidRPr="009F213E" w:rsidRDefault="00833CE1">
      <w:pPr>
        <w:ind w:left="2127"/>
        <w:jc w:val="both"/>
        <w:rPr>
          <w:rFonts w:cs="Arial"/>
          <w:b/>
          <w:sz w:val="20"/>
          <w:u w:val="single"/>
        </w:rPr>
      </w:pPr>
    </w:p>
    <w:p w:rsidR="00806AEE" w:rsidRPr="009F213E" w:rsidRDefault="00833CE1" w:rsidP="00806AEE">
      <w:pPr>
        <w:ind w:left="2127" w:hanging="1"/>
        <w:jc w:val="both"/>
        <w:rPr>
          <w:rFonts w:cs="Arial"/>
          <w:sz w:val="20"/>
        </w:rPr>
      </w:pPr>
      <w:r w:rsidRPr="009F213E">
        <w:rPr>
          <w:rFonts w:cs="Arial"/>
          <w:sz w:val="20"/>
        </w:rPr>
        <w:t xml:space="preserve">Formant quorum, la séance est ouverte sous la présidence de </w:t>
      </w:r>
      <w:r w:rsidR="00386804" w:rsidRPr="009F213E">
        <w:rPr>
          <w:rFonts w:cs="Arial"/>
          <w:sz w:val="20"/>
        </w:rPr>
        <w:t xml:space="preserve">M. </w:t>
      </w:r>
      <w:r w:rsidR="00861680" w:rsidRPr="009F213E">
        <w:rPr>
          <w:rFonts w:cs="Arial"/>
          <w:sz w:val="20"/>
        </w:rPr>
        <w:t>Claude Doyon</w:t>
      </w:r>
      <w:r w:rsidRPr="009F213E">
        <w:rPr>
          <w:rFonts w:cs="Arial"/>
          <w:sz w:val="20"/>
        </w:rPr>
        <w:t>,</w:t>
      </w:r>
      <w:r w:rsidR="00DF5298" w:rsidRPr="009F213E">
        <w:rPr>
          <w:rFonts w:cs="Arial"/>
          <w:sz w:val="20"/>
        </w:rPr>
        <w:t xml:space="preserve"> </w:t>
      </w:r>
      <w:r w:rsidR="00C378BC" w:rsidRPr="009F213E">
        <w:rPr>
          <w:rFonts w:cs="Arial"/>
          <w:sz w:val="20"/>
        </w:rPr>
        <w:t>M</w:t>
      </w:r>
      <w:r w:rsidRPr="009F213E">
        <w:rPr>
          <w:rFonts w:cs="Arial"/>
          <w:sz w:val="20"/>
        </w:rPr>
        <w:t xml:space="preserve">aire. Madame </w:t>
      </w:r>
      <w:r w:rsidR="0033005E" w:rsidRPr="009F213E">
        <w:rPr>
          <w:rFonts w:cs="Arial"/>
          <w:sz w:val="20"/>
        </w:rPr>
        <w:t>Nancy Blanchard</w:t>
      </w:r>
      <w:r w:rsidRPr="009F213E">
        <w:rPr>
          <w:rFonts w:cs="Arial"/>
          <w:sz w:val="20"/>
        </w:rPr>
        <w:t xml:space="preserve"> fait fonction de secrétaire</w:t>
      </w:r>
      <w:r w:rsidR="00251D40" w:rsidRPr="009F213E">
        <w:rPr>
          <w:rFonts w:cs="Arial"/>
          <w:sz w:val="20"/>
        </w:rPr>
        <w:t>-trésorière</w:t>
      </w:r>
      <w:r w:rsidR="000E1921" w:rsidRPr="009F213E">
        <w:rPr>
          <w:rFonts w:cs="Arial"/>
          <w:sz w:val="20"/>
        </w:rPr>
        <w:t>.</w:t>
      </w:r>
      <w:r w:rsidR="006B2FF3" w:rsidRPr="009F213E">
        <w:rPr>
          <w:rFonts w:cs="Arial"/>
          <w:sz w:val="20"/>
        </w:rPr>
        <w:t xml:space="preserve"> Mme </w:t>
      </w:r>
      <w:r w:rsidR="00607051" w:rsidRPr="009F213E">
        <w:rPr>
          <w:rFonts w:cs="Arial"/>
          <w:sz w:val="20"/>
        </w:rPr>
        <w:t>Lyne Hébert</w:t>
      </w:r>
      <w:r w:rsidR="00067ECB" w:rsidRPr="009F213E">
        <w:rPr>
          <w:rFonts w:cs="Arial"/>
          <w:sz w:val="20"/>
        </w:rPr>
        <w:t>, Conseillè</w:t>
      </w:r>
      <w:r w:rsidR="008E4659" w:rsidRPr="009F213E">
        <w:rPr>
          <w:rFonts w:cs="Arial"/>
          <w:sz w:val="20"/>
        </w:rPr>
        <w:t>re</w:t>
      </w:r>
      <w:r w:rsidR="006B2FF3" w:rsidRPr="009F213E">
        <w:rPr>
          <w:rFonts w:cs="Arial"/>
          <w:sz w:val="20"/>
        </w:rPr>
        <w:t xml:space="preserve"> est abs</w:t>
      </w:r>
      <w:r w:rsidR="0068799A" w:rsidRPr="009F213E">
        <w:rPr>
          <w:rFonts w:cs="Arial"/>
          <w:sz w:val="20"/>
        </w:rPr>
        <w:t>ente.</w:t>
      </w:r>
    </w:p>
    <w:p w:rsidR="009236E2" w:rsidRPr="009F213E" w:rsidRDefault="009236E2" w:rsidP="00806AEE">
      <w:pPr>
        <w:ind w:left="2127" w:hanging="1"/>
        <w:jc w:val="both"/>
        <w:rPr>
          <w:rFonts w:cs="Arial"/>
          <w:sz w:val="20"/>
        </w:rPr>
      </w:pPr>
    </w:p>
    <w:p w:rsidR="00833CE1" w:rsidRPr="009F213E" w:rsidRDefault="00E84A42">
      <w:pPr>
        <w:tabs>
          <w:tab w:val="left" w:pos="2127"/>
        </w:tabs>
        <w:ind w:left="2127" w:hanging="2127"/>
        <w:jc w:val="both"/>
        <w:rPr>
          <w:rFonts w:cs="Arial"/>
          <w:b/>
          <w:sz w:val="20"/>
        </w:rPr>
      </w:pPr>
      <w:r>
        <w:rPr>
          <w:rFonts w:cs="Arial"/>
          <w:b/>
          <w:sz w:val="20"/>
        </w:rPr>
        <w:t>18-06</w:t>
      </w:r>
      <w:r w:rsidR="009C23CF" w:rsidRPr="009F213E">
        <w:rPr>
          <w:rFonts w:cs="Arial"/>
          <w:b/>
          <w:sz w:val="20"/>
        </w:rPr>
        <w:t>-</w:t>
      </w:r>
      <w:r w:rsidR="00452042">
        <w:rPr>
          <w:rFonts w:cs="Arial"/>
          <w:b/>
          <w:sz w:val="20"/>
        </w:rPr>
        <w:t>127</w:t>
      </w:r>
      <w:r w:rsidR="00833CE1" w:rsidRPr="009F213E">
        <w:rPr>
          <w:rFonts w:cs="Arial"/>
          <w:b/>
          <w:sz w:val="20"/>
        </w:rPr>
        <w:tab/>
      </w:r>
      <w:r w:rsidR="00833CE1" w:rsidRPr="009F213E">
        <w:rPr>
          <w:rFonts w:cs="Arial"/>
          <w:b/>
          <w:sz w:val="20"/>
          <w:u w:val="single"/>
        </w:rPr>
        <w:t>Adoption de l’ordre du jour</w:t>
      </w:r>
    </w:p>
    <w:p w:rsidR="00833CE1" w:rsidRPr="009F213E" w:rsidRDefault="00833CE1">
      <w:pPr>
        <w:ind w:left="2127"/>
        <w:jc w:val="both"/>
        <w:rPr>
          <w:rFonts w:cs="Arial"/>
          <w:sz w:val="20"/>
        </w:rPr>
      </w:pPr>
    </w:p>
    <w:p w:rsidR="005D0D55" w:rsidRPr="009F213E" w:rsidRDefault="003D3030">
      <w:pPr>
        <w:pStyle w:val="Retraitcorpsdetexte2"/>
        <w:ind w:left="2127"/>
        <w:rPr>
          <w:rFonts w:cs="Arial"/>
          <w:sz w:val="20"/>
        </w:rPr>
      </w:pPr>
      <w:r>
        <w:rPr>
          <w:rFonts w:cs="Arial"/>
          <w:sz w:val="20"/>
        </w:rPr>
        <w:t xml:space="preserve">Il est proposé par M. Réal Francoeur </w:t>
      </w:r>
      <w:r w:rsidR="005D0D55" w:rsidRPr="009F213E">
        <w:rPr>
          <w:rFonts w:cs="Arial"/>
          <w:sz w:val="20"/>
        </w:rPr>
        <w:t>et résolu à l’unanimité des conseillers,</w:t>
      </w:r>
    </w:p>
    <w:p w:rsidR="005D0D55" w:rsidRPr="009F213E" w:rsidRDefault="005D0D55">
      <w:pPr>
        <w:pStyle w:val="Retraitcorpsdetexte2"/>
        <w:ind w:left="2127"/>
        <w:rPr>
          <w:rFonts w:cs="Arial"/>
          <w:sz w:val="20"/>
        </w:rPr>
      </w:pPr>
    </w:p>
    <w:p w:rsidR="008833BA" w:rsidRPr="009F213E" w:rsidRDefault="005D0D55" w:rsidP="000E1921">
      <w:pPr>
        <w:pStyle w:val="Retraitcorpsdetexte2"/>
        <w:ind w:left="2836"/>
        <w:rPr>
          <w:rFonts w:cs="Arial"/>
          <w:sz w:val="20"/>
        </w:rPr>
      </w:pPr>
      <w:r w:rsidRPr="009F213E">
        <w:rPr>
          <w:rFonts w:cs="Arial"/>
          <w:b/>
          <w:sz w:val="20"/>
        </w:rPr>
        <w:t>D’ADOPTER</w:t>
      </w:r>
      <w:r w:rsidRPr="009F213E">
        <w:rPr>
          <w:rFonts w:cs="Arial"/>
          <w:sz w:val="20"/>
        </w:rPr>
        <w:t xml:space="preserve"> l’ordre du jour </w:t>
      </w:r>
      <w:r w:rsidR="00FF1A34" w:rsidRPr="009F213E">
        <w:rPr>
          <w:rFonts w:cs="Arial"/>
          <w:sz w:val="20"/>
        </w:rPr>
        <w:t>tel que présenté</w:t>
      </w:r>
      <w:r w:rsidR="006B2FF3" w:rsidRPr="009F213E">
        <w:rPr>
          <w:rFonts w:cs="Arial"/>
          <w:sz w:val="20"/>
        </w:rPr>
        <w:t xml:space="preserve"> après avoir ajouté les points</w:t>
      </w:r>
      <w:r w:rsidR="008833BA" w:rsidRPr="009F213E">
        <w:rPr>
          <w:rFonts w:cs="Arial"/>
          <w:sz w:val="20"/>
        </w:rPr>
        <w:t> :</w:t>
      </w:r>
    </w:p>
    <w:p w:rsidR="008833BA" w:rsidRPr="009F213E" w:rsidRDefault="008833BA" w:rsidP="000E1921">
      <w:pPr>
        <w:pStyle w:val="Retraitcorpsdetexte2"/>
        <w:ind w:left="2836"/>
        <w:rPr>
          <w:rFonts w:cs="Arial"/>
          <w:sz w:val="20"/>
        </w:rPr>
      </w:pPr>
    </w:p>
    <w:p w:rsidR="00434167" w:rsidRPr="009F213E" w:rsidRDefault="006B2FF3" w:rsidP="000E1921">
      <w:pPr>
        <w:pStyle w:val="Retraitcorpsdetexte2"/>
        <w:ind w:left="2836"/>
        <w:rPr>
          <w:rFonts w:cs="Arial"/>
          <w:sz w:val="20"/>
        </w:rPr>
      </w:pPr>
      <w:r w:rsidRPr="009F213E">
        <w:rPr>
          <w:rFonts w:cs="Arial"/>
          <w:sz w:val="20"/>
        </w:rPr>
        <w:t xml:space="preserve">9.1 </w:t>
      </w:r>
      <w:r w:rsidR="008833BA" w:rsidRPr="009F213E">
        <w:rPr>
          <w:rFonts w:cs="Arial"/>
          <w:sz w:val="20"/>
        </w:rPr>
        <w:tab/>
      </w:r>
      <w:r w:rsidR="003D3030">
        <w:rPr>
          <w:rFonts w:cs="Arial"/>
          <w:sz w:val="20"/>
        </w:rPr>
        <w:t>Réseau Biblio</w:t>
      </w:r>
      <w:r w:rsidR="008833BA" w:rsidRPr="009F213E">
        <w:rPr>
          <w:rFonts w:cs="Arial"/>
          <w:sz w:val="20"/>
        </w:rPr>
        <w:t>;</w:t>
      </w:r>
    </w:p>
    <w:p w:rsidR="008833BA" w:rsidRPr="009F213E" w:rsidRDefault="008833BA" w:rsidP="000E1921">
      <w:pPr>
        <w:pStyle w:val="Retraitcorpsdetexte2"/>
        <w:ind w:left="2836"/>
        <w:rPr>
          <w:rFonts w:cs="Arial"/>
          <w:sz w:val="20"/>
        </w:rPr>
      </w:pPr>
      <w:r w:rsidRPr="009F213E">
        <w:rPr>
          <w:rFonts w:cs="Arial"/>
          <w:sz w:val="20"/>
        </w:rPr>
        <w:t xml:space="preserve">9.2 </w:t>
      </w:r>
      <w:r w:rsidRPr="009F213E">
        <w:rPr>
          <w:rFonts w:cs="Arial"/>
          <w:sz w:val="20"/>
        </w:rPr>
        <w:tab/>
      </w:r>
      <w:r w:rsidR="003D3030">
        <w:rPr>
          <w:rFonts w:cs="Arial"/>
          <w:sz w:val="20"/>
        </w:rPr>
        <w:t>Accréditation municipalité amie des familles</w:t>
      </w:r>
      <w:r w:rsidR="00A84611" w:rsidRPr="009F213E">
        <w:rPr>
          <w:rFonts w:cs="Arial"/>
          <w:sz w:val="20"/>
        </w:rPr>
        <w:t>;</w:t>
      </w:r>
    </w:p>
    <w:p w:rsidR="008833BA" w:rsidRDefault="008833BA" w:rsidP="000E1921">
      <w:pPr>
        <w:pStyle w:val="Retraitcorpsdetexte2"/>
        <w:ind w:left="2836"/>
        <w:rPr>
          <w:rFonts w:cs="Arial"/>
          <w:sz w:val="20"/>
        </w:rPr>
      </w:pPr>
      <w:r w:rsidRPr="009F213E">
        <w:rPr>
          <w:rFonts w:cs="Arial"/>
          <w:sz w:val="20"/>
        </w:rPr>
        <w:t>9</w:t>
      </w:r>
      <w:r w:rsidR="003D3030">
        <w:rPr>
          <w:rFonts w:cs="Arial"/>
          <w:sz w:val="20"/>
        </w:rPr>
        <w:t>.</w:t>
      </w:r>
      <w:r w:rsidRPr="009F213E">
        <w:rPr>
          <w:rFonts w:cs="Arial"/>
          <w:sz w:val="20"/>
        </w:rPr>
        <w:t>3.</w:t>
      </w:r>
      <w:r w:rsidRPr="009F213E">
        <w:rPr>
          <w:rFonts w:cs="Arial"/>
          <w:sz w:val="20"/>
        </w:rPr>
        <w:tab/>
      </w:r>
      <w:r w:rsidR="003D3030">
        <w:rPr>
          <w:rFonts w:cs="Arial"/>
          <w:sz w:val="20"/>
        </w:rPr>
        <w:t>Bingo centre d’entraide familial;</w:t>
      </w:r>
    </w:p>
    <w:p w:rsidR="003D3030" w:rsidRDefault="003D3030" w:rsidP="000E1921">
      <w:pPr>
        <w:pStyle w:val="Retraitcorpsdetexte2"/>
        <w:ind w:left="2836"/>
        <w:rPr>
          <w:rFonts w:cs="Arial"/>
          <w:sz w:val="20"/>
        </w:rPr>
      </w:pPr>
      <w:r>
        <w:rPr>
          <w:rFonts w:cs="Arial"/>
          <w:sz w:val="20"/>
        </w:rPr>
        <w:t>9.4</w:t>
      </w:r>
      <w:r>
        <w:rPr>
          <w:rFonts w:cs="Arial"/>
          <w:sz w:val="20"/>
        </w:rPr>
        <w:tab/>
        <w:t>Course aux couleurs du Sud;</w:t>
      </w:r>
    </w:p>
    <w:p w:rsidR="003D3030" w:rsidRDefault="003D3030" w:rsidP="000E1921">
      <w:pPr>
        <w:pStyle w:val="Retraitcorpsdetexte2"/>
        <w:ind w:left="2836"/>
        <w:rPr>
          <w:rFonts w:cs="Arial"/>
          <w:sz w:val="20"/>
        </w:rPr>
      </w:pPr>
      <w:r>
        <w:rPr>
          <w:rFonts w:cs="Arial"/>
          <w:sz w:val="20"/>
        </w:rPr>
        <w:t>9.5</w:t>
      </w:r>
      <w:r>
        <w:rPr>
          <w:rFonts w:cs="Arial"/>
          <w:sz w:val="20"/>
        </w:rPr>
        <w:tab/>
        <w:t>Journée d’activité du 9 juin;</w:t>
      </w:r>
    </w:p>
    <w:p w:rsidR="003D3030" w:rsidRPr="009F213E" w:rsidRDefault="003D3030" w:rsidP="000E1921">
      <w:pPr>
        <w:pStyle w:val="Retraitcorpsdetexte2"/>
        <w:ind w:left="2836"/>
        <w:rPr>
          <w:rFonts w:cs="Arial"/>
          <w:sz w:val="20"/>
        </w:rPr>
      </w:pPr>
      <w:r>
        <w:rPr>
          <w:rFonts w:cs="Arial"/>
          <w:sz w:val="20"/>
        </w:rPr>
        <w:t>9.6</w:t>
      </w:r>
      <w:r>
        <w:rPr>
          <w:rFonts w:cs="Arial"/>
          <w:sz w:val="20"/>
        </w:rPr>
        <w:tab/>
        <w:t>Demande municipalité de Ste-Lucie.</w:t>
      </w:r>
    </w:p>
    <w:p w:rsidR="000E1921" w:rsidRPr="009F213E" w:rsidRDefault="000E1921" w:rsidP="000E1921">
      <w:pPr>
        <w:pStyle w:val="Retraitcorpsdetexte2"/>
        <w:ind w:left="2836"/>
        <w:rPr>
          <w:rFonts w:cs="Arial"/>
          <w:sz w:val="20"/>
        </w:rPr>
      </w:pPr>
    </w:p>
    <w:p w:rsidR="00C03E93" w:rsidRPr="009F213E" w:rsidRDefault="00D760B5" w:rsidP="002C21D7">
      <w:pPr>
        <w:pStyle w:val="Retraitcorpsdetexte2"/>
        <w:ind w:left="3544" w:hanging="708"/>
        <w:rPr>
          <w:rFonts w:cs="Arial"/>
          <w:sz w:val="20"/>
        </w:rPr>
      </w:pPr>
      <w:r w:rsidRPr="009F213E">
        <w:rPr>
          <w:rFonts w:cs="Arial"/>
          <w:sz w:val="20"/>
        </w:rPr>
        <w:tab/>
        <w:t xml:space="preserve">Le </w:t>
      </w:r>
      <w:r w:rsidR="00883BFC" w:rsidRPr="009F213E">
        <w:rPr>
          <w:rFonts w:cs="Arial"/>
          <w:sz w:val="20"/>
        </w:rPr>
        <w:t>point « Autres sujets »</w:t>
      </w:r>
      <w:r w:rsidR="00C03E93" w:rsidRPr="009F213E">
        <w:rPr>
          <w:rFonts w:cs="Arial"/>
          <w:sz w:val="20"/>
        </w:rPr>
        <w:t xml:space="preserve"> </w:t>
      </w:r>
      <w:r w:rsidRPr="009F213E">
        <w:rPr>
          <w:rFonts w:cs="Arial"/>
          <w:sz w:val="20"/>
        </w:rPr>
        <w:t>demeure</w:t>
      </w:r>
      <w:r w:rsidR="00C03E93" w:rsidRPr="009F213E">
        <w:rPr>
          <w:rFonts w:cs="Arial"/>
          <w:sz w:val="20"/>
        </w:rPr>
        <w:t xml:space="preserve"> ouvert jusqu’à la fin de la séance</w:t>
      </w:r>
      <w:r w:rsidRPr="009F213E">
        <w:rPr>
          <w:rFonts w:cs="Arial"/>
          <w:sz w:val="20"/>
        </w:rPr>
        <w:t>.</w:t>
      </w:r>
    </w:p>
    <w:p w:rsidR="0017721A" w:rsidRPr="009F213E" w:rsidRDefault="0017721A" w:rsidP="002C21D7">
      <w:pPr>
        <w:pStyle w:val="Retraitcorpsdetexte2"/>
        <w:ind w:left="3544" w:hanging="708"/>
        <w:rPr>
          <w:rFonts w:cs="Arial"/>
          <w:sz w:val="20"/>
        </w:rPr>
      </w:pPr>
    </w:p>
    <w:p w:rsidR="00833CE1" w:rsidRPr="009F213E" w:rsidRDefault="00BE7E0E" w:rsidP="000E1921">
      <w:pPr>
        <w:pStyle w:val="Retraitcorpsdetexte2"/>
        <w:ind w:left="3544" w:hanging="708"/>
        <w:jc w:val="right"/>
        <w:rPr>
          <w:rFonts w:cs="Arial"/>
          <w:b/>
          <w:sz w:val="20"/>
        </w:rPr>
      </w:pPr>
      <w:r w:rsidRPr="009F213E">
        <w:rPr>
          <w:rFonts w:cs="Arial"/>
          <w:b/>
          <w:sz w:val="20"/>
        </w:rPr>
        <w:t>ADOPTÉE</w:t>
      </w:r>
    </w:p>
    <w:p w:rsidR="00C03E93" w:rsidRPr="009F213E" w:rsidRDefault="00C03E93" w:rsidP="007342F0">
      <w:pPr>
        <w:ind w:left="2127"/>
        <w:jc w:val="center"/>
        <w:rPr>
          <w:rFonts w:cs="Arial"/>
          <w:b/>
          <w:sz w:val="20"/>
        </w:rPr>
      </w:pPr>
    </w:p>
    <w:p w:rsidR="00833CE1" w:rsidRPr="009F213E" w:rsidRDefault="007342F0" w:rsidP="007342F0">
      <w:pPr>
        <w:ind w:left="2127"/>
        <w:jc w:val="center"/>
        <w:rPr>
          <w:rFonts w:cs="Arial"/>
          <w:b/>
          <w:sz w:val="20"/>
          <w:u w:val="single"/>
        </w:rPr>
      </w:pPr>
      <w:r w:rsidRPr="009F213E">
        <w:rPr>
          <w:rFonts w:cs="Arial"/>
          <w:b/>
          <w:sz w:val="20"/>
          <w:u w:val="single"/>
        </w:rPr>
        <w:t>ORDRE DU JOUR</w:t>
      </w:r>
    </w:p>
    <w:p w:rsidR="00286192" w:rsidRPr="009F213E" w:rsidRDefault="00286192" w:rsidP="00286192">
      <w:pPr>
        <w:widowControl w:val="0"/>
        <w:jc w:val="both"/>
        <w:rPr>
          <w:rFonts w:cs="Arial"/>
          <w:sz w:val="20"/>
        </w:rPr>
      </w:pPr>
    </w:p>
    <w:p w:rsidR="00286192" w:rsidRPr="009F213E" w:rsidRDefault="00286192" w:rsidP="00601667">
      <w:pPr>
        <w:widowControl w:val="0"/>
        <w:numPr>
          <w:ilvl w:val="0"/>
          <w:numId w:val="3"/>
        </w:numPr>
        <w:tabs>
          <w:tab w:val="left" w:pos="2835"/>
        </w:tabs>
        <w:ind w:left="709" w:firstLine="1418"/>
        <w:jc w:val="both"/>
        <w:rPr>
          <w:rFonts w:cs="Arial"/>
          <w:b/>
          <w:sz w:val="20"/>
        </w:rPr>
      </w:pPr>
      <w:r w:rsidRPr="009F213E">
        <w:rPr>
          <w:rFonts w:cs="Arial"/>
          <w:b/>
          <w:sz w:val="20"/>
        </w:rPr>
        <w:t>OUVERTURE DE LA SÉANCE</w:t>
      </w:r>
    </w:p>
    <w:p w:rsidR="00286192" w:rsidRDefault="00286192" w:rsidP="000A19EE">
      <w:pPr>
        <w:widowControl w:val="0"/>
        <w:numPr>
          <w:ilvl w:val="0"/>
          <w:numId w:val="3"/>
        </w:numPr>
        <w:ind w:left="709" w:firstLine="1418"/>
        <w:jc w:val="both"/>
        <w:rPr>
          <w:rFonts w:cs="Arial"/>
          <w:b/>
          <w:sz w:val="20"/>
        </w:rPr>
      </w:pPr>
      <w:r w:rsidRPr="009F213E">
        <w:rPr>
          <w:rFonts w:cs="Arial"/>
          <w:b/>
          <w:sz w:val="20"/>
        </w:rPr>
        <w:t>ADOPTION DE L'ORDRE DU JOUR</w:t>
      </w:r>
    </w:p>
    <w:p w:rsidR="00452042" w:rsidRDefault="00452042" w:rsidP="000A19EE">
      <w:pPr>
        <w:widowControl w:val="0"/>
        <w:numPr>
          <w:ilvl w:val="0"/>
          <w:numId w:val="3"/>
        </w:numPr>
        <w:ind w:left="709" w:firstLine="1418"/>
        <w:jc w:val="both"/>
        <w:rPr>
          <w:rFonts w:cs="Arial"/>
          <w:b/>
          <w:sz w:val="20"/>
        </w:rPr>
      </w:pPr>
      <w:r>
        <w:rPr>
          <w:rFonts w:cs="Arial"/>
          <w:b/>
          <w:sz w:val="20"/>
        </w:rPr>
        <w:t>LÉGISLATION</w:t>
      </w:r>
    </w:p>
    <w:p w:rsidR="00452042" w:rsidRPr="00452042" w:rsidRDefault="00452042" w:rsidP="00452042">
      <w:pPr>
        <w:pStyle w:val="Paragraphedeliste"/>
        <w:widowControl w:val="0"/>
        <w:numPr>
          <w:ilvl w:val="1"/>
          <w:numId w:val="3"/>
        </w:numPr>
        <w:ind w:left="3544" w:hanging="709"/>
        <w:jc w:val="both"/>
        <w:rPr>
          <w:rFonts w:ascii="Arial" w:hAnsi="Arial" w:cs="Arial"/>
        </w:rPr>
      </w:pPr>
      <w:r w:rsidRPr="00452042">
        <w:rPr>
          <w:rFonts w:ascii="Arial" w:hAnsi="Arial" w:cs="Arial"/>
        </w:rPr>
        <w:t>Adoption du règlement #332-2018 sur les nuisances qui abroge et remplace le #292-206 et ses amendements;</w:t>
      </w:r>
    </w:p>
    <w:p w:rsidR="00452042" w:rsidRPr="00452042" w:rsidRDefault="00452042" w:rsidP="00452042">
      <w:pPr>
        <w:pStyle w:val="Paragraphedeliste"/>
        <w:widowControl w:val="0"/>
        <w:numPr>
          <w:ilvl w:val="1"/>
          <w:numId w:val="3"/>
        </w:numPr>
        <w:ind w:left="3544" w:hanging="709"/>
        <w:jc w:val="both"/>
        <w:rPr>
          <w:rFonts w:ascii="Arial" w:hAnsi="Arial" w:cs="Arial"/>
        </w:rPr>
      </w:pPr>
      <w:r w:rsidRPr="00452042">
        <w:rPr>
          <w:rFonts w:ascii="Arial" w:hAnsi="Arial" w:cs="Arial"/>
        </w:rPr>
        <w:t>Adoption du règlement #333-2018 concernant la sécurité, la paix et l’ordre dans les endroits publics remplaçant le règlement #225 et ses amendements;</w:t>
      </w:r>
    </w:p>
    <w:p w:rsidR="00452042" w:rsidRPr="00452042" w:rsidRDefault="00452042" w:rsidP="00452042">
      <w:pPr>
        <w:pStyle w:val="Paragraphedeliste"/>
        <w:widowControl w:val="0"/>
        <w:numPr>
          <w:ilvl w:val="1"/>
          <w:numId w:val="3"/>
        </w:numPr>
        <w:ind w:left="3544" w:hanging="709"/>
        <w:jc w:val="both"/>
        <w:rPr>
          <w:rFonts w:ascii="Arial" w:hAnsi="Arial" w:cs="Arial"/>
        </w:rPr>
      </w:pPr>
      <w:r w:rsidRPr="00452042">
        <w:rPr>
          <w:rFonts w:ascii="Arial" w:hAnsi="Arial" w:cs="Arial"/>
        </w:rPr>
        <w:t>Avis de motion règlement 336-2018 sur la gestion contractuelle.</w:t>
      </w:r>
    </w:p>
    <w:p w:rsidR="008D5007" w:rsidRPr="009F213E" w:rsidRDefault="008D5007" w:rsidP="004123F7">
      <w:pPr>
        <w:pStyle w:val="Corpsdetexte3"/>
        <w:widowControl w:val="0"/>
        <w:numPr>
          <w:ilvl w:val="0"/>
          <w:numId w:val="22"/>
        </w:numPr>
        <w:spacing w:after="0"/>
        <w:ind w:left="2835" w:hanging="708"/>
        <w:jc w:val="both"/>
        <w:rPr>
          <w:rFonts w:cs="Arial"/>
          <w:b/>
          <w:sz w:val="20"/>
          <w:szCs w:val="20"/>
        </w:rPr>
      </w:pPr>
      <w:r w:rsidRPr="009F213E">
        <w:rPr>
          <w:rFonts w:cs="Arial"/>
          <w:b/>
          <w:sz w:val="20"/>
          <w:szCs w:val="20"/>
        </w:rPr>
        <w:t>ADMINISTRATION</w:t>
      </w:r>
    </w:p>
    <w:p w:rsidR="00EE4AD1" w:rsidRPr="009F213E" w:rsidRDefault="00EE4AD1" w:rsidP="00EE4AD1">
      <w:pPr>
        <w:pStyle w:val="Corpsdetexte3"/>
        <w:widowControl w:val="0"/>
        <w:spacing w:after="0"/>
        <w:ind w:left="2835"/>
        <w:jc w:val="both"/>
        <w:rPr>
          <w:rFonts w:cs="Arial"/>
          <w:b/>
          <w:sz w:val="20"/>
          <w:szCs w:val="20"/>
        </w:rPr>
      </w:pPr>
    </w:p>
    <w:p w:rsidR="004D6D68" w:rsidRPr="009F213E" w:rsidRDefault="004D6D68" w:rsidP="004123F7">
      <w:pPr>
        <w:widowControl w:val="0"/>
        <w:numPr>
          <w:ilvl w:val="1"/>
          <w:numId w:val="22"/>
        </w:numPr>
        <w:ind w:left="3544" w:hanging="709"/>
        <w:rPr>
          <w:rFonts w:cs="Arial"/>
          <w:sz w:val="20"/>
        </w:rPr>
      </w:pPr>
      <w:r w:rsidRPr="009F213E">
        <w:rPr>
          <w:rFonts w:cs="Arial"/>
          <w:sz w:val="20"/>
        </w:rPr>
        <w:t>Adoption du procès-verbal – Séance régulière du</w:t>
      </w:r>
      <w:r w:rsidR="00F343D7" w:rsidRPr="009F213E">
        <w:rPr>
          <w:rFonts w:cs="Arial"/>
          <w:sz w:val="20"/>
        </w:rPr>
        <w:t xml:space="preserve"> </w:t>
      </w:r>
      <w:r w:rsidR="00774384">
        <w:rPr>
          <w:rFonts w:cs="Arial"/>
          <w:sz w:val="20"/>
        </w:rPr>
        <w:t>7 mai</w:t>
      </w:r>
      <w:r w:rsidR="00F343D7" w:rsidRPr="009F213E">
        <w:rPr>
          <w:rFonts w:cs="Arial"/>
          <w:sz w:val="20"/>
        </w:rPr>
        <w:t xml:space="preserve"> </w:t>
      </w:r>
      <w:r w:rsidRPr="009F213E">
        <w:rPr>
          <w:rFonts w:cs="Arial"/>
          <w:sz w:val="20"/>
        </w:rPr>
        <w:t>201</w:t>
      </w:r>
      <w:r w:rsidR="00F343D7" w:rsidRPr="009F213E">
        <w:rPr>
          <w:rFonts w:cs="Arial"/>
          <w:sz w:val="20"/>
        </w:rPr>
        <w:t>8</w:t>
      </w:r>
      <w:r w:rsidRPr="009F213E">
        <w:rPr>
          <w:rFonts w:cs="Arial"/>
          <w:sz w:val="20"/>
        </w:rPr>
        <w:t>;</w:t>
      </w:r>
      <w:r w:rsidR="00F2306D" w:rsidRPr="009F213E">
        <w:rPr>
          <w:rFonts w:cs="Arial"/>
          <w:sz w:val="20"/>
        </w:rPr>
        <w:t xml:space="preserve"> </w:t>
      </w:r>
    </w:p>
    <w:p w:rsidR="004D6D68" w:rsidRPr="009F213E" w:rsidRDefault="004D6D68" w:rsidP="004123F7">
      <w:pPr>
        <w:widowControl w:val="0"/>
        <w:numPr>
          <w:ilvl w:val="1"/>
          <w:numId w:val="22"/>
        </w:numPr>
        <w:ind w:left="3544" w:hanging="709"/>
        <w:rPr>
          <w:rFonts w:cs="Arial"/>
          <w:sz w:val="20"/>
        </w:rPr>
      </w:pPr>
      <w:r w:rsidRPr="009F213E">
        <w:rPr>
          <w:rFonts w:cs="Arial"/>
          <w:sz w:val="20"/>
        </w:rPr>
        <w:t>Adoption des déboursés et comptes à payer;</w:t>
      </w:r>
    </w:p>
    <w:p w:rsidR="004D6D68" w:rsidRPr="009F213E" w:rsidRDefault="00C55585" w:rsidP="004123F7">
      <w:pPr>
        <w:widowControl w:val="0"/>
        <w:numPr>
          <w:ilvl w:val="1"/>
          <w:numId w:val="22"/>
        </w:numPr>
        <w:ind w:left="3544" w:hanging="709"/>
        <w:rPr>
          <w:rFonts w:cs="Arial"/>
          <w:sz w:val="20"/>
        </w:rPr>
      </w:pPr>
      <w:r>
        <w:rPr>
          <w:rFonts w:cs="Arial"/>
          <w:sz w:val="20"/>
        </w:rPr>
        <w:t>Renouvellement du contrat d’assurance</w:t>
      </w:r>
      <w:r w:rsidR="004D6D68" w:rsidRPr="009F213E">
        <w:rPr>
          <w:rFonts w:cs="Arial"/>
          <w:sz w:val="20"/>
        </w:rPr>
        <w:t>;</w:t>
      </w:r>
    </w:p>
    <w:p w:rsidR="004D6D68" w:rsidRPr="009F213E" w:rsidRDefault="00C55585" w:rsidP="004123F7">
      <w:pPr>
        <w:numPr>
          <w:ilvl w:val="1"/>
          <w:numId w:val="22"/>
        </w:numPr>
        <w:ind w:left="3544" w:hanging="709"/>
        <w:rPr>
          <w:rFonts w:cs="Arial"/>
          <w:sz w:val="20"/>
        </w:rPr>
      </w:pPr>
      <w:r>
        <w:rPr>
          <w:rFonts w:cs="Arial"/>
          <w:sz w:val="20"/>
        </w:rPr>
        <w:t>Programme Nouveaux Horizons pour les aînés 2018-2018 – Appel de proposition</w:t>
      </w:r>
      <w:r w:rsidR="004D6D68" w:rsidRPr="009F213E">
        <w:rPr>
          <w:rFonts w:cs="Arial"/>
          <w:sz w:val="20"/>
        </w:rPr>
        <w:t>;</w:t>
      </w:r>
    </w:p>
    <w:p w:rsidR="00F343D7" w:rsidRPr="009F213E" w:rsidRDefault="00C55585" w:rsidP="004123F7">
      <w:pPr>
        <w:widowControl w:val="0"/>
        <w:numPr>
          <w:ilvl w:val="1"/>
          <w:numId w:val="22"/>
        </w:numPr>
        <w:ind w:left="3544" w:hanging="709"/>
        <w:rPr>
          <w:rFonts w:cs="Arial"/>
          <w:sz w:val="20"/>
        </w:rPr>
      </w:pPr>
      <w:r>
        <w:rPr>
          <w:rFonts w:cs="Arial"/>
          <w:sz w:val="20"/>
        </w:rPr>
        <w:t>Les Habitations Panet – Budget 2018</w:t>
      </w:r>
      <w:r w:rsidR="00F343D7" w:rsidRPr="009F213E">
        <w:rPr>
          <w:rFonts w:cs="Arial"/>
          <w:sz w:val="20"/>
        </w:rPr>
        <w:t>;</w:t>
      </w:r>
    </w:p>
    <w:p w:rsidR="004D6D68" w:rsidRPr="009F213E" w:rsidRDefault="00C55585" w:rsidP="004123F7">
      <w:pPr>
        <w:widowControl w:val="0"/>
        <w:numPr>
          <w:ilvl w:val="1"/>
          <w:numId w:val="22"/>
        </w:numPr>
        <w:ind w:left="3544" w:hanging="709"/>
        <w:rPr>
          <w:rFonts w:cs="Arial"/>
          <w:sz w:val="20"/>
        </w:rPr>
      </w:pPr>
      <w:r>
        <w:rPr>
          <w:rFonts w:cs="Arial"/>
          <w:sz w:val="20"/>
        </w:rPr>
        <w:t>Fête de la pêche - Bénévoles</w:t>
      </w:r>
      <w:r w:rsidR="004D6D68" w:rsidRPr="009F213E">
        <w:rPr>
          <w:rFonts w:cs="Arial"/>
          <w:sz w:val="20"/>
        </w:rPr>
        <w:t>;</w:t>
      </w:r>
    </w:p>
    <w:p w:rsidR="004D6D68" w:rsidRPr="009F213E" w:rsidRDefault="00C55585" w:rsidP="004123F7">
      <w:pPr>
        <w:widowControl w:val="0"/>
        <w:numPr>
          <w:ilvl w:val="1"/>
          <w:numId w:val="22"/>
        </w:numPr>
        <w:ind w:left="3544" w:hanging="709"/>
        <w:rPr>
          <w:rFonts w:cs="Arial"/>
          <w:sz w:val="20"/>
        </w:rPr>
      </w:pPr>
      <w:r>
        <w:rPr>
          <w:rFonts w:cs="Arial"/>
          <w:sz w:val="20"/>
        </w:rPr>
        <w:t>Centre de service partagés – Messagerie rapide</w:t>
      </w:r>
      <w:r w:rsidR="00484242" w:rsidRPr="009F213E">
        <w:rPr>
          <w:rFonts w:cs="Arial"/>
          <w:sz w:val="20"/>
        </w:rPr>
        <w:t>;</w:t>
      </w:r>
    </w:p>
    <w:p w:rsidR="004D6D68" w:rsidRPr="009F213E" w:rsidRDefault="008D696F" w:rsidP="004123F7">
      <w:pPr>
        <w:widowControl w:val="0"/>
        <w:numPr>
          <w:ilvl w:val="1"/>
          <w:numId w:val="22"/>
        </w:numPr>
        <w:tabs>
          <w:tab w:val="left" w:pos="3544"/>
        </w:tabs>
        <w:ind w:left="3544" w:hanging="709"/>
        <w:rPr>
          <w:rFonts w:cs="Arial"/>
          <w:sz w:val="20"/>
        </w:rPr>
      </w:pPr>
      <w:r>
        <w:rPr>
          <w:rFonts w:cs="Arial"/>
          <w:sz w:val="20"/>
        </w:rPr>
        <w:t>Fondation de la massothérapie – Demande de don</w:t>
      </w:r>
      <w:r w:rsidR="00FC48E6" w:rsidRPr="009F213E">
        <w:rPr>
          <w:rFonts w:cs="Arial"/>
          <w:sz w:val="20"/>
        </w:rPr>
        <w:t>;</w:t>
      </w:r>
    </w:p>
    <w:p w:rsidR="004D6D68" w:rsidRPr="009F213E" w:rsidRDefault="008D696F" w:rsidP="004123F7">
      <w:pPr>
        <w:widowControl w:val="0"/>
        <w:numPr>
          <w:ilvl w:val="1"/>
          <w:numId w:val="22"/>
        </w:numPr>
        <w:tabs>
          <w:tab w:val="left" w:pos="1701"/>
          <w:tab w:val="left" w:pos="2835"/>
        </w:tabs>
        <w:ind w:left="3544" w:hanging="709"/>
        <w:rPr>
          <w:rFonts w:cs="Arial"/>
          <w:sz w:val="20"/>
        </w:rPr>
      </w:pPr>
      <w:r>
        <w:rPr>
          <w:rFonts w:cs="Arial"/>
          <w:sz w:val="20"/>
        </w:rPr>
        <w:t xml:space="preserve">Transport </w:t>
      </w:r>
      <w:proofErr w:type="spellStart"/>
      <w:r>
        <w:rPr>
          <w:rFonts w:cs="Arial"/>
          <w:sz w:val="20"/>
        </w:rPr>
        <w:t>Purolator</w:t>
      </w:r>
      <w:proofErr w:type="spellEnd"/>
      <w:r>
        <w:rPr>
          <w:rFonts w:cs="Arial"/>
          <w:sz w:val="20"/>
        </w:rPr>
        <w:t xml:space="preserve"> – Revenir avec </w:t>
      </w:r>
      <w:proofErr w:type="spellStart"/>
      <w:r>
        <w:rPr>
          <w:rFonts w:cs="Arial"/>
          <w:sz w:val="20"/>
        </w:rPr>
        <w:t>Dicom</w:t>
      </w:r>
      <w:proofErr w:type="spellEnd"/>
      <w:r w:rsidR="00254D49" w:rsidRPr="009F213E">
        <w:rPr>
          <w:rFonts w:cs="Arial"/>
          <w:sz w:val="20"/>
        </w:rPr>
        <w:t>;</w:t>
      </w:r>
    </w:p>
    <w:p w:rsidR="004D6D68" w:rsidRPr="009F213E" w:rsidRDefault="008D696F" w:rsidP="004123F7">
      <w:pPr>
        <w:widowControl w:val="0"/>
        <w:numPr>
          <w:ilvl w:val="1"/>
          <w:numId w:val="22"/>
        </w:numPr>
        <w:tabs>
          <w:tab w:val="left" w:pos="1701"/>
        </w:tabs>
        <w:ind w:left="3544" w:hanging="709"/>
        <w:rPr>
          <w:rFonts w:cs="Arial"/>
          <w:sz w:val="20"/>
        </w:rPr>
      </w:pPr>
      <w:r>
        <w:rPr>
          <w:rFonts w:cs="Arial"/>
          <w:sz w:val="20"/>
        </w:rPr>
        <w:t>Fermeture bureau – durant le congrès</w:t>
      </w:r>
      <w:r w:rsidR="00DD3B5B" w:rsidRPr="009F213E">
        <w:rPr>
          <w:rFonts w:cs="Arial"/>
          <w:sz w:val="20"/>
        </w:rPr>
        <w:t>;</w:t>
      </w:r>
    </w:p>
    <w:p w:rsidR="004D6D68" w:rsidRPr="009F213E" w:rsidRDefault="008D696F" w:rsidP="004123F7">
      <w:pPr>
        <w:widowControl w:val="0"/>
        <w:numPr>
          <w:ilvl w:val="1"/>
          <w:numId w:val="22"/>
        </w:numPr>
        <w:ind w:left="3544" w:hanging="709"/>
        <w:rPr>
          <w:rFonts w:cs="Arial"/>
          <w:sz w:val="20"/>
        </w:rPr>
      </w:pPr>
      <w:r>
        <w:rPr>
          <w:rFonts w:cs="Arial"/>
          <w:sz w:val="20"/>
        </w:rPr>
        <w:t>Congrès des maires</w:t>
      </w:r>
      <w:r w:rsidR="00484242" w:rsidRPr="009F213E">
        <w:rPr>
          <w:rFonts w:cs="Arial"/>
          <w:sz w:val="20"/>
        </w:rPr>
        <w:t>;</w:t>
      </w:r>
    </w:p>
    <w:p w:rsidR="004D6D68" w:rsidRPr="009F213E" w:rsidRDefault="008D696F" w:rsidP="004123F7">
      <w:pPr>
        <w:widowControl w:val="0"/>
        <w:numPr>
          <w:ilvl w:val="1"/>
          <w:numId w:val="22"/>
        </w:numPr>
        <w:tabs>
          <w:tab w:val="left" w:pos="3544"/>
        </w:tabs>
        <w:ind w:left="3544" w:hanging="709"/>
        <w:rPr>
          <w:rFonts w:cs="Arial"/>
          <w:sz w:val="20"/>
        </w:rPr>
      </w:pPr>
      <w:r>
        <w:rPr>
          <w:rFonts w:cs="Arial"/>
          <w:sz w:val="20"/>
        </w:rPr>
        <w:t>Club de l’âge d’or – Demande d’appui</w:t>
      </w:r>
      <w:r w:rsidR="004D6D68" w:rsidRPr="009F213E">
        <w:rPr>
          <w:rFonts w:cs="Arial"/>
          <w:sz w:val="20"/>
        </w:rPr>
        <w:t>;</w:t>
      </w:r>
    </w:p>
    <w:p w:rsidR="004D6D68" w:rsidRPr="009F213E" w:rsidRDefault="008D696F" w:rsidP="004123F7">
      <w:pPr>
        <w:widowControl w:val="0"/>
        <w:numPr>
          <w:ilvl w:val="1"/>
          <w:numId w:val="22"/>
        </w:numPr>
        <w:tabs>
          <w:tab w:val="left" w:pos="3119"/>
        </w:tabs>
        <w:ind w:left="3544" w:hanging="709"/>
        <w:rPr>
          <w:rFonts w:cs="Arial"/>
          <w:sz w:val="20"/>
        </w:rPr>
      </w:pPr>
      <w:r>
        <w:rPr>
          <w:rFonts w:cs="Arial"/>
          <w:sz w:val="20"/>
        </w:rPr>
        <w:t>CORRESPONDANCE</w:t>
      </w:r>
      <w:r w:rsidR="004D6D68" w:rsidRPr="009F213E">
        <w:rPr>
          <w:rFonts w:cs="Arial"/>
          <w:sz w:val="20"/>
        </w:rPr>
        <w:t>;</w:t>
      </w:r>
    </w:p>
    <w:p w:rsidR="004D6D68" w:rsidRPr="009F213E" w:rsidRDefault="008D696F" w:rsidP="004123F7">
      <w:pPr>
        <w:widowControl w:val="0"/>
        <w:numPr>
          <w:ilvl w:val="1"/>
          <w:numId w:val="22"/>
        </w:numPr>
        <w:ind w:left="3544" w:hanging="709"/>
        <w:rPr>
          <w:rFonts w:cs="Arial"/>
          <w:sz w:val="20"/>
        </w:rPr>
      </w:pPr>
      <w:r>
        <w:rPr>
          <w:rFonts w:cs="Arial"/>
          <w:sz w:val="20"/>
        </w:rPr>
        <w:t>INFORMATION DU MAIRE</w:t>
      </w:r>
      <w:r w:rsidR="00484242" w:rsidRPr="009F213E">
        <w:rPr>
          <w:rFonts w:cs="Arial"/>
          <w:sz w:val="20"/>
        </w:rPr>
        <w:t>;</w:t>
      </w:r>
    </w:p>
    <w:p w:rsidR="004D6D68" w:rsidRPr="009F213E" w:rsidRDefault="004D6D68" w:rsidP="008D696F">
      <w:pPr>
        <w:tabs>
          <w:tab w:val="left" w:pos="1701"/>
        </w:tabs>
        <w:rPr>
          <w:rFonts w:cs="Arial"/>
          <w:b/>
          <w:sz w:val="20"/>
        </w:rPr>
      </w:pPr>
    </w:p>
    <w:p w:rsidR="004D6D68" w:rsidRPr="009F213E" w:rsidRDefault="005D3001" w:rsidP="004123F7">
      <w:pPr>
        <w:widowControl w:val="0"/>
        <w:numPr>
          <w:ilvl w:val="0"/>
          <w:numId w:val="22"/>
        </w:numPr>
        <w:ind w:left="2835" w:hanging="708"/>
        <w:rPr>
          <w:rFonts w:cs="Arial"/>
          <w:b/>
          <w:sz w:val="20"/>
        </w:rPr>
      </w:pPr>
      <w:r w:rsidRPr="009F213E">
        <w:rPr>
          <w:rFonts w:cs="Arial"/>
          <w:b/>
          <w:sz w:val="20"/>
        </w:rPr>
        <w:t>TRANSPORT</w:t>
      </w:r>
    </w:p>
    <w:p w:rsidR="00ED057C" w:rsidRPr="009F213E" w:rsidRDefault="00ED057C" w:rsidP="00ED057C">
      <w:pPr>
        <w:widowControl w:val="0"/>
        <w:ind w:left="2835"/>
        <w:rPr>
          <w:rFonts w:cs="Arial"/>
          <w:b/>
          <w:sz w:val="20"/>
        </w:rPr>
      </w:pPr>
    </w:p>
    <w:p w:rsidR="004D6D68" w:rsidRPr="009F213E" w:rsidRDefault="00A43FFD" w:rsidP="004123F7">
      <w:pPr>
        <w:numPr>
          <w:ilvl w:val="1"/>
          <w:numId w:val="22"/>
        </w:numPr>
        <w:ind w:left="3544" w:hanging="709"/>
        <w:rPr>
          <w:rFonts w:cs="Arial"/>
          <w:sz w:val="20"/>
        </w:rPr>
      </w:pPr>
      <w:r>
        <w:rPr>
          <w:rFonts w:cs="Arial"/>
          <w:sz w:val="20"/>
        </w:rPr>
        <w:t>Gaz inspecteur et adjoint</w:t>
      </w:r>
      <w:r w:rsidR="00254D49" w:rsidRPr="009F213E">
        <w:rPr>
          <w:rFonts w:cs="Arial"/>
          <w:sz w:val="20"/>
        </w:rPr>
        <w:t>;</w:t>
      </w:r>
    </w:p>
    <w:p w:rsidR="005D3001" w:rsidRPr="009F213E" w:rsidRDefault="009065ED" w:rsidP="004123F7">
      <w:pPr>
        <w:numPr>
          <w:ilvl w:val="1"/>
          <w:numId w:val="22"/>
        </w:numPr>
        <w:tabs>
          <w:tab w:val="left" w:pos="3544"/>
        </w:tabs>
        <w:ind w:left="3544" w:hanging="709"/>
        <w:rPr>
          <w:rFonts w:cs="Arial"/>
          <w:sz w:val="20"/>
        </w:rPr>
      </w:pPr>
      <w:r>
        <w:rPr>
          <w:rFonts w:cs="Arial"/>
          <w:sz w:val="20"/>
        </w:rPr>
        <w:t>Résultat d’ouverture de soumission – Réfection de la rue Labrecque</w:t>
      </w:r>
      <w:r w:rsidR="005D3001" w:rsidRPr="009F213E">
        <w:rPr>
          <w:rFonts w:cs="Arial"/>
          <w:sz w:val="20"/>
        </w:rPr>
        <w:t>;</w:t>
      </w:r>
    </w:p>
    <w:p w:rsidR="00C62CA2" w:rsidRPr="009F213E" w:rsidRDefault="009065ED" w:rsidP="004123F7">
      <w:pPr>
        <w:numPr>
          <w:ilvl w:val="1"/>
          <w:numId w:val="22"/>
        </w:numPr>
        <w:tabs>
          <w:tab w:val="left" w:pos="3544"/>
        </w:tabs>
        <w:ind w:left="3544" w:hanging="709"/>
        <w:rPr>
          <w:rFonts w:cs="Arial"/>
          <w:sz w:val="20"/>
        </w:rPr>
      </w:pPr>
      <w:r>
        <w:rPr>
          <w:rFonts w:cs="Arial"/>
          <w:sz w:val="20"/>
        </w:rPr>
        <w:t>Contrôle qualitatif – résultats d’ouverture de soumission</w:t>
      </w:r>
      <w:r w:rsidR="005D3001" w:rsidRPr="009F213E">
        <w:rPr>
          <w:rFonts w:cs="Arial"/>
          <w:sz w:val="20"/>
        </w:rPr>
        <w:t>;</w:t>
      </w:r>
    </w:p>
    <w:p w:rsidR="005D3001" w:rsidRPr="009F213E" w:rsidRDefault="009065ED" w:rsidP="004123F7">
      <w:pPr>
        <w:numPr>
          <w:ilvl w:val="1"/>
          <w:numId w:val="22"/>
        </w:numPr>
        <w:tabs>
          <w:tab w:val="left" w:pos="3544"/>
        </w:tabs>
        <w:ind w:left="3544" w:hanging="709"/>
        <w:rPr>
          <w:rFonts w:cs="Arial"/>
          <w:sz w:val="20"/>
        </w:rPr>
      </w:pPr>
      <w:r>
        <w:rPr>
          <w:rFonts w:cs="Arial"/>
          <w:sz w:val="20"/>
        </w:rPr>
        <w:t>Projet RIRL – modalités 2018-2021;</w:t>
      </w:r>
    </w:p>
    <w:p w:rsidR="004D6D68" w:rsidRPr="009F213E" w:rsidRDefault="004D6D68" w:rsidP="00601667">
      <w:pPr>
        <w:tabs>
          <w:tab w:val="left" w:pos="1701"/>
        </w:tabs>
        <w:ind w:left="1701"/>
        <w:rPr>
          <w:rFonts w:cs="Arial"/>
          <w:sz w:val="20"/>
        </w:rPr>
      </w:pPr>
    </w:p>
    <w:p w:rsidR="004D6D68" w:rsidRPr="009F213E" w:rsidRDefault="005D3001" w:rsidP="004123F7">
      <w:pPr>
        <w:numPr>
          <w:ilvl w:val="0"/>
          <w:numId w:val="22"/>
        </w:numPr>
        <w:tabs>
          <w:tab w:val="left" w:pos="2835"/>
        </w:tabs>
        <w:ind w:left="1701" w:firstLine="426"/>
        <w:rPr>
          <w:rFonts w:cs="Arial"/>
          <w:b/>
          <w:sz w:val="20"/>
        </w:rPr>
      </w:pPr>
      <w:r w:rsidRPr="009F213E">
        <w:rPr>
          <w:rFonts w:cs="Arial"/>
          <w:b/>
          <w:sz w:val="20"/>
        </w:rPr>
        <w:lastRenderedPageBreak/>
        <w:t>HYGIENE DU MILIEU</w:t>
      </w:r>
      <w:r w:rsidR="001E001A" w:rsidRPr="009F213E">
        <w:rPr>
          <w:rFonts w:cs="Arial"/>
          <w:b/>
          <w:sz w:val="20"/>
        </w:rPr>
        <w:t xml:space="preserve"> </w:t>
      </w:r>
    </w:p>
    <w:p w:rsidR="00ED057C" w:rsidRPr="009F213E" w:rsidRDefault="00ED057C" w:rsidP="00ED057C">
      <w:pPr>
        <w:tabs>
          <w:tab w:val="left" w:pos="2835"/>
        </w:tabs>
        <w:ind w:left="2127"/>
        <w:rPr>
          <w:rFonts w:cs="Arial"/>
          <w:b/>
          <w:sz w:val="20"/>
        </w:rPr>
      </w:pPr>
    </w:p>
    <w:p w:rsidR="009065ED" w:rsidRDefault="005D3001" w:rsidP="00CD5889">
      <w:pPr>
        <w:numPr>
          <w:ilvl w:val="1"/>
          <w:numId w:val="14"/>
        </w:numPr>
        <w:ind w:left="3544" w:hanging="709"/>
        <w:rPr>
          <w:rFonts w:cs="Arial"/>
          <w:sz w:val="20"/>
        </w:rPr>
      </w:pPr>
      <w:r w:rsidRPr="009F213E">
        <w:rPr>
          <w:rFonts w:cs="Arial"/>
          <w:sz w:val="20"/>
        </w:rPr>
        <w:t xml:space="preserve">Vidange </w:t>
      </w:r>
      <w:r w:rsidR="009065ED">
        <w:rPr>
          <w:rFonts w:cs="Arial"/>
          <w:sz w:val="20"/>
        </w:rPr>
        <w:t>– Délégation pour l’appel d’offre regroupée</w:t>
      </w:r>
    </w:p>
    <w:p w:rsidR="004D6D68" w:rsidRPr="009F213E" w:rsidRDefault="009065ED" w:rsidP="00CD5889">
      <w:pPr>
        <w:numPr>
          <w:ilvl w:val="1"/>
          <w:numId w:val="14"/>
        </w:numPr>
        <w:ind w:left="3544" w:hanging="709"/>
        <w:rPr>
          <w:rFonts w:cs="Arial"/>
          <w:sz w:val="20"/>
        </w:rPr>
      </w:pPr>
      <w:r>
        <w:rPr>
          <w:rFonts w:cs="Arial"/>
          <w:sz w:val="20"/>
        </w:rPr>
        <w:t>Traitement des eaux usées - Soumission</w:t>
      </w:r>
      <w:r w:rsidR="00490975" w:rsidRPr="009F213E">
        <w:rPr>
          <w:rFonts w:cs="Arial"/>
          <w:sz w:val="20"/>
        </w:rPr>
        <w:t>;</w:t>
      </w:r>
    </w:p>
    <w:p w:rsidR="00490975" w:rsidRPr="009F213E" w:rsidRDefault="00490975" w:rsidP="005D3001">
      <w:pPr>
        <w:ind w:left="3544"/>
        <w:rPr>
          <w:rFonts w:cs="Arial"/>
          <w:sz w:val="20"/>
        </w:rPr>
      </w:pPr>
    </w:p>
    <w:p w:rsidR="001E001A" w:rsidRPr="009F213E" w:rsidRDefault="005D3001" w:rsidP="00940691">
      <w:pPr>
        <w:numPr>
          <w:ilvl w:val="0"/>
          <w:numId w:val="14"/>
        </w:numPr>
        <w:ind w:left="2127" w:firstLine="0"/>
        <w:rPr>
          <w:rFonts w:cs="Arial"/>
          <w:b/>
          <w:sz w:val="20"/>
        </w:rPr>
      </w:pPr>
      <w:r w:rsidRPr="009F213E">
        <w:rPr>
          <w:rFonts w:cs="Arial"/>
          <w:b/>
          <w:sz w:val="20"/>
        </w:rPr>
        <w:t>AMÉNAGEMENT, URBANISME ET DÉVELOPPEMENT</w:t>
      </w:r>
    </w:p>
    <w:p w:rsidR="001E001A" w:rsidRPr="009F213E" w:rsidRDefault="001E001A" w:rsidP="00601667">
      <w:pPr>
        <w:tabs>
          <w:tab w:val="left" w:pos="1701"/>
        </w:tabs>
        <w:ind w:left="1701"/>
        <w:rPr>
          <w:rFonts w:cs="Arial"/>
          <w:b/>
          <w:sz w:val="20"/>
        </w:rPr>
      </w:pPr>
    </w:p>
    <w:p w:rsidR="001E001A" w:rsidRDefault="009065ED" w:rsidP="00924AAD">
      <w:pPr>
        <w:numPr>
          <w:ilvl w:val="1"/>
          <w:numId w:val="14"/>
        </w:numPr>
        <w:tabs>
          <w:tab w:val="left" w:pos="1843"/>
        </w:tabs>
        <w:ind w:left="3544" w:hanging="709"/>
        <w:rPr>
          <w:rFonts w:cs="Arial"/>
          <w:sz w:val="20"/>
        </w:rPr>
      </w:pPr>
      <w:r>
        <w:rPr>
          <w:rFonts w:cs="Arial"/>
          <w:sz w:val="20"/>
        </w:rPr>
        <w:t>Arrosage des fleurs – Offre d’emploi</w:t>
      </w:r>
      <w:r w:rsidR="001E001A" w:rsidRPr="009F213E">
        <w:rPr>
          <w:rFonts w:cs="Arial"/>
          <w:sz w:val="20"/>
        </w:rPr>
        <w:t>;</w:t>
      </w:r>
    </w:p>
    <w:p w:rsidR="009065ED" w:rsidRPr="009F213E" w:rsidRDefault="009065ED" w:rsidP="009065ED">
      <w:pPr>
        <w:tabs>
          <w:tab w:val="left" w:pos="1843"/>
        </w:tabs>
        <w:ind w:left="3544"/>
        <w:rPr>
          <w:rFonts w:cs="Arial"/>
          <w:sz w:val="20"/>
        </w:rPr>
      </w:pPr>
    </w:p>
    <w:p w:rsidR="00C21360" w:rsidRPr="009F213E" w:rsidRDefault="002E72A6" w:rsidP="00AC25FA">
      <w:pPr>
        <w:numPr>
          <w:ilvl w:val="0"/>
          <w:numId w:val="14"/>
        </w:numPr>
        <w:ind w:left="2835" w:right="-426" w:hanging="708"/>
        <w:rPr>
          <w:rFonts w:cs="Arial"/>
          <w:b/>
          <w:sz w:val="20"/>
        </w:rPr>
      </w:pPr>
      <w:r w:rsidRPr="009F213E">
        <w:rPr>
          <w:rFonts w:cs="Arial"/>
          <w:b/>
          <w:sz w:val="20"/>
        </w:rPr>
        <w:t>LOISIRS ET CULTURES</w:t>
      </w:r>
    </w:p>
    <w:p w:rsidR="00355160" w:rsidRPr="009F213E" w:rsidRDefault="00355160" w:rsidP="00355160">
      <w:pPr>
        <w:ind w:left="2835" w:right="-426"/>
        <w:rPr>
          <w:rFonts w:cs="Arial"/>
          <w:b/>
          <w:sz w:val="20"/>
        </w:rPr>
      </w:pPr>
    </w:p>
    <w:p w:rsidR="00C21360" w:rsidRPr="009F213E" w:rsidRDefault="009065ED" w:rsidP="00CD5889">
      <w:pPr>
        <w:numPr>
          <w:ilvl w:val="1"/>
          <w:numId w:val="14"/>
        </w:numPr>
        <w:ind w:left="3544" w:hanging="709"/>
        <w:rPr>
          <w:rFonts w:cs="Arial"/>
          <w:sz w:val="20"/>
        </w:rPr>
      </w:pPr>
      <w:r>
        <w:rPr>
          <w:rFonts w:cs="Arial"/>
          <w:sz w:val="20"/>
        </w:rPr>
        <w:t>Suivi piscine – Poste de sauveteur</w:t>
      </w:r>
      <w:r w:rsidR="00C21360" w:rsidRPr="009F213E">
        <w:rPr>
          <w:rFonts w:cs="Arial"/>
          <w:sz w:val="20"/>
        </w:rPr>
        <w:t>;</w:t>
      </w:r>
    </w:p>
    <w:p w:rsidR="003C6D77" w:rsidRPr="009F213E" w:rsidRDefault="003C6D77" w:rsidP="00601667">
      <w:pPr>
        <w:tabs>
          <w:tab w:val="left" w:pos="1701"/>
        </w:tabs>
        <w:ind w:left="1701"/>
        <w:rPr>
          <w:rFonts w:cs="Arial"/>
          <w:strike/>
          <w:sz w:val="20"/>
        </w:rPr>
      </w:pPr>
    </w:p>
    <w:p w:rsidR="00B21EC9" w:rsidRPr="00422C2A" w:rsidRDefault="00F25EC4" w:rsidP="00422C2A">
      <w:pPr>
        <w:pStyle w:val="Paragraphedeliste"/>
        <w:numPr>
          <w:ilvl w:val="0"/>
          <w:numId w:val="14"/>
        </w:numPr>
        <w:ind w:left="2835" w:hanging="708"/>
        <w:rPr>
          <w:rFonts w:ascii="Arial" w:hAnsi="Arial" w:cs="Arial"/>
          <w:b/>
        </w:rPr>
      </w:pPr>
      <w:r w:rsidRPr="00422C2A">
        <w:rPr>
          <w:rFonts w:ascii="Arial" w:hAnsi="Arial" w:cs="Arial"/>
          <w:b/>
        </w:rPr>
        <w:t>AUTRES SUJETS</w:t>
      </w:r>
    </w:p>
    <w:p w:rsidR="00A23B30" w:rsidRPr="009F213E" w:rsidRDefault="00A23B30" w:rsidP="00A23B30">
      <w:pPr>
        <w:tabs>
          <w:tab w:val="left" w:pos="2127"/>
          <w:tab w:val="left" w:pos="2410"/>
        </w:tabs>
        <w:ind w:left="2127"/>
        <w:rPr>
          <w:rFonts w:cs="Arial"/>
          <w:b/>
          <w:sz w:val="20"/>
        </w:rPr>
      </w:pPr>
    </w:p>
    <w:p w:rsidR="00B21EC9" w:rsidRPr="009F213E" w:rsidRDefault="00AC1DA9" w:rsidP="00A14773">
      <w:pPr>
        <w:numPr>
          <w:ilvl w:val="1"/>
          <w:numId w:val="14"/>
        </w:numPr>
        <w:tabs>
          <w:tab w:val="left" w:pos="3402"/>
        </w:tabs>
        <w:ind w:left="3402" w:hanging="567"/>
        <w:rPr>
          <w:rFonts w:cs="Arial"/>
          <w:sz w:val="20"/>
        </w:rPr>
      </w:pPr>
      <w:r w:rsidRPr="009F213E">
        <w:rPr>
          <w:rFonts w:cs="Arial"/>
          <w:sz w:val="20"/>
        </w:rPr>
        <w:t>_________</w:t>
      </w:r>
      <w:r w:rsidR="000A428A" w:rsidRPr="009F213E">
        <w:rPr>
          <w:rFonts w:cs="Arial"/>
          <w:sz w:val="20"/>
        </w:rPr>
        <w:t>________________________________</w:t>
      </w:r>
      <w:r w:rsidR="00B21EC9" w:rsidRPr="009F213E">
        <w:rPr>
          <w:rFonts w:cs="Arial"/>
          <w:sz w:val="20"/>
        </w:rPr>
        <w:t>;</w:t>
      </w:r>
    </w:p>
    <w:p w:rsidR="00B21EC9" w:rsidRPr="009F213E" w:rsidRDefault="00AC1DA9" w:rsidP="00A14773">
      <w:pPr>
        <w:numPr>
          <w:ilvl w:val="1"/>
          <w:numId w:val="14"/>
        </w:numPr>
        <w:tabs>
          <w:tab w:val="left" w:pos="1843"/>
        </w:tabs>
        <w:ind w:left="3402" w:hanging="567"/>
        <w:rPr>
          <w:rFonts w:cs="Arial"/>
          <w:sz w:val="20"/>
        </w:rPr>
      </w:pPr>
      <w:r w:rsidRPr="009F213E">
        <w:rPr>
          <w:rFonts w:cs="Arial"/>
          <w:sz w:val="20"/>
        </w:rPr>
        <w:t>__________</w:t>
      </w:r>
      <w:r w:rsidR="000A428A" w:rsidRPr="009F213E">
        <w:rPr>
          <w:rFonts w:cs="Arial"/>
          <w:sz w:val="20"/>
        </w:rPr>
        <w:t>_______________________________</w:t>
      </w:r>
      <w:r w:rsidR="00F25EC4" w:rsidRPr="009F213E">
        <w:rPr>
          <w:rFonts w:cs="Arial"/>
          <w:sz w:val="20"/>
        </w:rPr>
        <w:t>;</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___________</w:t>
      </w:r>
      <w:r w:rsidR="000A428A" w:rsidRPr="009F213E">
        <w:rPr>
          <w:rFonts w:cs="Arial"/>
          <w:sz w:val="20"/>
        </w:rPr>
        <w:t>______________________________</w:t>
      </w:r>
      <w:r w:rsidR="00F25EC4" w:rsidRPr="009F213E">
        <w:rPr>
          <w:rFonts w:cs="Arial"/>
          <w:sz w:val="20"/>
        </w:rPr>
        <w:t>;</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_________________________________________;</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w:t>
      </w:r>
      <w:r w:rsidR="000A428A" w:rsidRPr="009F213E">
        <w:rPr>
          <w:rFonts w:cs="Arial"/>
          <w:sz w:val="20"/>
        </w:rPr>
        <w:t>________________________________</w:t>
      </w:r>
      <w:r w:rsidR="00F25EC4" w:rsidRPr="009F213E">
        <w:rPr>
          <w:rFonts w:cs="Arial"/>
          <w:sz w:val="20"/>
        </w:rPr>
        <w:t>;</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__________</w:t>
      </w:r>
      <w:r w:rsidR="000A428A" w:rsidRPr="009F213E">
        <w:rPr>
          <w:rFonts w:cs="Arial"/>
          <w:sz w:val="20"/>
        </w:rPr>
        <w:t>_______________________________</w:t>
      </w:r>
      <w:r w:rsidR="00F25EC4" w:rsidRPr="009F213E">
        <w:rPr>
          <w:rFonts w:cs="Arial"/>
          <w:sz w:val="20"/>
        </w:rPr>
        <w:t>;</w:t>
      </w:r>
    </w:p>
    <w:p w:rsidR="00F25EC4" w:rsidRPr="009F213E" w:rsidRDefault="00AC1DA9" w:rsidP="00A14773">
      <w:pPr>
        <w:numPr>
          <w:ilvl w:val="1"/>
          <w:numId w:val="14"/>
        </w:numPr>
        <w:tabs>
          <w:tab w:val="left" w:pos="1843"/>
        </w:tabs>
        <w:ind w:left="3402" w:hanging="567"/>
        <w:rPr>
          <w:rFonts w:cs="Arial"/>
          <w:sz w:val="20"/>
        </w:rPr>
      </w:pPr>
      <w:r w:rsidRPr="009F213E">
        <w:rPr>
          <w:rFonts w:cs="Arial"/>
          <w:sz w:val="20"/>
        </w:rPr>
        <w:t>__________</w:t>
      </w:r>
      <w:r w:rsidR="000A428A" w:rsidRPr="009F213E">
        <w:rPr>
          <w:rFonts w:cs="Arial"/>
          <w:sz w:val="20"/>
        </w:rPr>
        <w:t>_______________________________</w:t>
      </w:r>
      <w:r w:rsidR="00F25EC4" w:rsidRPr="009F213E">
        <w:rPr>
          <w:rFonts w:cs="Arial"/>
          <w:sz w:val="20"/>
        </w:rPr>
        <w:t>;</w:t>
      </w:r>
    </w:p>
    <w:p w:rsidR="00F25EC4" w:rsidRPr="009F213E" w:rsidRDefault="00B31897" w:rsidP="009065ED">
      <w:pPr>
        <w:tabs>
          <w:tab w:val="left" w:pos="1843"/>
          <w:tab w:val="left" w:pos="3402"/>
        </w:tabs>
        <w:ind w:left="2835"/>
        <w:rPr>
          <w:rFonts w:cs="Arial"/>
          <w:sz w:val="20"/>
        </w:rPr>
      </w:pPr>
      <w:r w:rsidRPr="009F213E">
        <w:rPr>
          <w:rFonts w:cs="Arial"/>
          <w:sz w:val="20"/>
        </w:rPr>
        <w:t>9.8</w:t>
      </w:r>
      <w:r w:rsidRPr="009F213E">
        <w:rPr>
          <w:rFonts w:cs="Arial"/>
          <w:sz w:val="20"/>
        </w:rPr>
        <w:tab/>
        <w:t>______________________________________</w:t>
      </w:r>
      <w:r w:rsidR="009065ED">
        <w:rPr>
          <w:rFonts w:cs="Arial"/>
          <w:sz w:val="20"/>
        </w:rPr>
        <w:t>_</w:t>
      </w:r>
      <w:r w:rsidRPr="009F213E">
        <w:rPr>
          <w:rFonts w:cs="Arial"/>
          <w:sz w:val="20"/>
        </w:rPr>
        <w:t>__;</w:t>
      </w:r>
    </w:p>
    <w:p w:rsidR="00C21360" w:rsidRPr="009F213E" w:rsidRDefault="00C21360" w:rsidP="00601667">
      <w:pPr>
        <w:tabs>
          <w:tab w:val="left" w:pos="1701"/>
        </w:tabs>
        <w:ind w:left="1701"/>
        <w:rPr>
          <w:rFonts w:cs="Arial"/>
          <w:sz w:val="20"/>
        </w:rPr>
      </w:pPr>
    </w:p>
    <w:p w:rsidR="004D6D68" w:rsidRPr="009F213E" w:rsidRDefault="00B21EC9" w:rsidP="007A19D7">
      <w:pPr>
        <w:widowControl w:val="0"/>
        <w:tabs>
          <w:tab w:val="left" w:leader="underscore" w:pos="5670"/>
        </w:tabs>
        <w:ind w:left="2410" w:hanging="709"/>
        <w:jc w:val="both"/>
        <w:rPr>
          <w:rFonts w:cs="Arial"/>
          <w:b/>
          <w:sz w:val="20"/>
        </w:rPr>
      </w:pPr>
      <w:r w:rsidRPr="009F213E">
        <w:rPr>
          <w:rFonts w:cs="Arial"/>
          <w:b/>
          <w:sz w:val="20"/>
        </w:rPr>
        <w:t>1</w:t>
      </w:r>
      <w:r w:rsidR="00BF6DD2" w:rsidRPr="009F213E">
        <w:rPr>
          <w:rFonts w:cs="Arial"/>
          <w:b/>
          <w:sz w:val="20"/>
        </w:rPr>
        <w:t>0</w:t>
      </w:r>
      <w:r w:rsidRPr="009F213E">
        <w:rPr>
          <w:rFonts w:cs="Arial"/>
          <w:b/>
          <w:sz w:val="20"/>
        </w:rPr>
        <w:t>.0</w:t>
      </w:r>
      <w:r w:rsidR="0085010D" w:rsidRPr="009F213E">
        <w:rPr>
          <w:rFonts w:cs="Arial"/>
          <w:b/>
          <w:sz w:val="20"/>
        </w:rPr>
        <w:tab/>
      </w:r>
      <w:r w:rsidR="004D6D68" w:rsidRPr="009F213E">
        <w:rPr>
          <w:rFonts w:cs="Arial"/>
          <w:b/>
          <w:sz w:val="20"/>
        </w:rPr>
        <w:t>PÉRIODE DE QUESTIONS DES CONTRIBUABLES</w:t>
      </w:r>
    </w:p>
    <w:p w:rsidR="004D6D68" w:rsidRPr="009F213E" w:rsidRDefault="004D6D68" w:rsidP="00CE3420">
      <w:pPr>
        <w:widowControl w:val="0"/>
        <w:ind w:left="2127" w:hanging="709"/>
        <w:jc w:val="both"/>
        <w:rPr>
          <w:rFonts w:cs="Arial"/>
          <w:b/>
          <w:sz w:val="20"/>
        </w:rPr>
      </w:pPr>
    </w:p>
    <w:p w:rsidR="004D6D68" w:rsidRPr="009F213E" w:rsidRDefault="00B21EC9" w:rsidP="007A19D7">
      <w:pPr>
        <w:widowControl w:val="0"/>
        <w:tabs>
          <w:tab w:val="left" w:pos="2410"/>
        </w:tabs>
        <w:ind w:left="1701"/>
        <w:jc w:val="both"/>
        <w:rPr>
          <w:rFonts w:cs="Arial"/>
          <w:b/>
          <w:sz w:val="20"/>
        </w:rPr>
      </w:pPr>
      <w:r w:rsidRPr="009F213E">
        <w:rPr>
          <w:rFonts w:cs="Arial"/>
          <w:b/>
          <w:sz w:val="20"/>
        </w:rPr>
        <w:t>1</w:t>
      </w:r>
      <w:r w:rsidR="00BF6DD2" w:rsidRPr="009F213E">
        <w:rPr>
          <w:rFonts w:cs="Arial"/>
          <w:b/>
          <w:sz w:val="20"/>
        </w:rPr>
        <w:t>1</w:t>
      </w:r>
      <w:r w:rsidRPr="009F213E">
        <w:rPr>
          <w:rFonts w:cs="Arial"/>
          <w:b/>
          <w:sz w:val="20"/>
        </w:rPr>
        <w:t>.0</w:t>
      </w:r>
      <w:r w:rsidR="00D75540" w:rsidRPr="009F213E">
        <w:rPr>
          <w:rFonts w:cs="Arial"/>
          <w:b/>
          <w:sz w:val="20"/>
        </w:rPr>
        <w:tab/>
      </w:r>
      <w:r w:rsidR="004D6D68" w:rsidRPr="009F213E">
        <w:rPr>
          <w:rFonts w:cs="Arial"/>
          <w:b/>
          <w:sz w:val="20"/>
        </w:rPr>
        <w:t>LEVÉE OU AJOURNEMENT DE LA SÉANCE</w:t>
      </w:r>
    </w:p>
    <w:p w:rsidR="00A17AC1" w:rsidRPr="009F213E" w:rsidRDefault="00A17AC1" w:rsidP="004B157B">
      <w:pPr>
        <w:pStyle w:val="Corpsdetexte3"/>
        <w:widowControl w:val="0"/>
        <w:spacing w:after="0"/>
        <w:jc w:val="both"/>
        <w:rPr>
          <w:rFonts w:cs="Arial"/>
          <w:b/>
          <w:sz w:val="20"/>
          <w:szCs w:val="20"/>
        </w:rPr>
      </w:pPr>
    </w:p>
    <w:p w:rsidR="00EC6E20" w:rsidRPr="009F213E" w:rsidRDefault="00EC6E20" w:rsidP="00094D3B">
      <w:pPr>
        <w:ind w:left="2127"/>
        <w:jc w:val="both"/>
        <w:rPr>
          <w:rFonts w:cs="Arial"/>
          <w:b/>
          <w:sz w:val="20"/>
          <w:u w:val="single"/>
        </w:rPr>
      </w:pPr>
    </w:p>
    <w:p w:rsidR="002E72A6" w:rsidRDefault="006F6FAA" w:rsidP="00094D3B">
      <w:pPr>
        <w:ind w:left="2127"/>
        <w:jc w:val="both"/>
        <w:rPr>
          <w:rFonts w:cs="Arial"/>
          <w:b/>
          <w:sz w:val="20"/>
          <w:u w:val="single"/>
        </w:rPr>
      </w:pPr>
      <w:r>
        <w:rPr>
          <w:rFonts w:cs="Arial"/>
          <w:b/>
          <w:sz w:val="20"/>
          <w:u w:val="single"/>
        </w:rPr>
        <w:t>LÉGISLATION</w:t>
      </w:r>
    </w:p>
    <w:p w:rsidR="006F6FAA" w:rsidRDefault="006F6FAA" w:rsidP="00094D3B">
      <w:pPr>
        <w:ind w:left="2127"/>
        <w:jc w:val="both"/>
        <w:rPr>
          <w:rFonts w:cs="Arial"/>
          <w:b/>
          <w:sz w:val="20"/>
          <w:u w:val="single"/>
        </w:rPr>
      </w:pPr>
    </w:p>
    <w:p w:rsidR="006F6FAA" w:rsidRDefault="006F6FAA" w:rsidP="006F6FAA">
      <w:pPr>
        <w:ind w:left="2127" w:hanging="2127"/>
        <w:jc w:val="both"/>
        <w:rPr>
          <w:rFonts w:cs="Arial"/>
          <w:b/>
          <w:sz w:val="20"/>
          <w:u w:val="single"/>
        </w:rPr>
      </w:pPr>
      <w:r>
        <w:rPr>
          <w:rFonts w:cs="Arial"/>
          <w:b/>
          <w:sz w:val="20"/>
        </w:rPr>
        <w:t>18-06-128</w:t>
      </w:r>
      <w:r>
        <w:rPr>
          <w:rFonts w:cs="Arial"/>
          <w:b/>
          <w:sz w:val="20"/>
        </w:rPr>
        <w:tab/>
      </w:r>
      <w:r w:rsidRPr="006F6FAA">
        <w:rPr>
          <w:rFonts w:cs="Arial"/>
          <w:b/>
          <w:sz w:val="20"/>
          <w:u w:val="single"/>
        </w:rPr>
        <w:t>Adoption du règlement #332-2018 sur les nuisances qui abroge et remplace le règlement #292-206 et ses amendements</w:t>
      </w:r>
    </w:p>
    <w:p w:rsidR="006F6FAA" w:rsidRDefault="006F6FAA" w:rsidP="006F6FAA">
      <w:pPr>
        <w:ind w:left="2127" w:hanging="2127"/>
        <w:jc w:val="both"/>
        <w:rPr>
          <w:rFonts w:cs="Arial"/>
          <w:b/>
          <w:sz w:val="20"/>
          <w:u w:val="single"/>
        </w:rPr>
      </w:pPr>
    </w:p>
    <w:p w:rsidR="00F81E7B" w:rsidRPr="004518CD" w:rsidRDefault="00F81E7B" w:rsidP="00F81E7B">
      <w:pPr>
        <w:pStyle w:val="Style"/>
        <w:ind w:left="2127" w:right="-52"/>
        <w:jc w:val="both"/>
        <w:rPr>
          <w:rFonts w:ascii="Tahoma" w:hAnsi="Tahoma" w:cs="Tahoma"/>
          <w:color w:val="000000"/>
        </w:rPr>
      </w:pPr>
      <w:r w:rsidRPr="004518CD">
        <w:rPr>
          <w:rFonts w:ascii="Tahoma" w:hAnsi="Tahoma" w:cs="Tahoma"/>
          <w:color w:val="000000"/>
        </w:rPr>
        <w:t>ATTENDU QUE le conseil désire contrôler les éléments constituant des n</w:t>
      </w:r>
      <w:r>
        <w:rPr>
          <w:rFonts w:ascii="Tahoma" w:hAnsi="Tahoma" w:cs="Tahoma"/>
          <w:color w:val="000000"/>
        </w:rPr>
        <w:t>ui</w:t>
      </w:r>
      <w:r w:rsidRPr="004518CD">
        <w:rPr>
          <w:rFonts w:ascii="Tahoma" w:hAnsi="Tahoma" w:cs="Tahoma"/>
          <w:color w:val="000000"/>
        </w:rPr>
        <w:t xml:space="preserve">sances sur le territoire de la municipalité; </w:t>
      </w:r>
    </w:p>
    <w:p w:rsidR="00F81E7B" w:rsidRPr="004518CD" w:rsidRDefault="00F81E7B" w:rsidP="00F81E7B">
      <w:pPr>
        <w:pStyle w:val="Style"/>
        <w:ind w:left="284" w:right="-52"/>
        <w:jc w:val="both"/>
        <w:rPr>
          <w:rFonts w:ascii="Tahoma" w:hAnsi="Tahoma" w:cs="Tahoma"/>
          <w:color w:val="000000"/>
        </w:rPr>
      </w:pPr>
    </w:p>
    <w:p w:rsidR="00F81E7B" w:rsidRDefault="00F81E7B" w:rsidP="00F81E7B">
      <w:pPr>
        <w:pStyle w:val="Style"/>
        <w:ind w:left="2127" w:right="-52"/>
        <w:jc w:val="both"/>
        <w:rPr>
          <w:rFonts w:ascii="Tahoma" w:hAnsi="Tahoma" w:cs="Tahoma"/>
          <w:color w:val="000000"/>
        </w:rPr>
      </w:pPr>
      <w:r>
        <w:rPr>
          <w:rFonts w:ascii="Tahoma" w:hAnsi="Tahoma" w:cs="Tahoma"/>
          <w:color w:val="000000"/>
        </w:rPr>
        <w:t xml:space="preserve">ATTENDU </w:t>
      </w:r>
      <w:proofErr w:type="spellStart"/>
      <w:r>
        <w:rPr>
          <w:rFonts w:ascii="Tahoma" w:hAnsi="Tahoma" w:cs="Tahoma"/>
          <w:color w:val="000000"/>
        </w:rPr>
        <w:t>QU’un</w:t>
      </w:r>
      <w:proofErr w:type="spellEnd"/>
      <w:r>
        <w:rPr>
          <w:rFonts w:ascii="Tahoma" w:hAnsi="Tahoma" w:cs="Tahoma"/>
          <w:color w:val="000000"/>
        </w:rPr>
        <w:t xml:space="preserve"> </w:t>
      </w:r>
      <w:r w:rsidRPr="004518CD">
        <w:rPr>
          <w:rFonts w:ascii="Tahoma" w:hAnsi="Tahoma" w:cs="Tahoma"/>
          <w:color w:val="000000"/>
        </w:rPr>
        <w:t>avis de motion</w:t>
      </w:r>
      <w:r>
        <w:rPr>
          <w:rFonts w:ascii="Tahoma" w:hAnsi="Tahoma" w:cs="Tahoma"/>
          <w:color w:val="000000"/>
        </w:rPr>
        <w:t xml:space="preserve">, avec dispense de lecture, a été donné à la séance régulière du 15 janvier 2018 </w:t>
      </w:r>
      <w:r w:rsidRPr="005A1E62">
        <w:rPr>
          <w:rFonts w:ascii="Tahoma" w:hAnsi="Tahoma" w:cs="Tahoma"/>
          <w:color w:val="000000"/>
        </w:rPr>
        <w:t>par la conseillère Mme Lyne Hébert.</w:t>
      </w:r>
    </w:p>
    <w:p w:rsidR="00F81E7B" w:rsidRPr="004518CD" w:rsidRDefault="00F81E7B" w:rsidP="00F81E7B">
      <w:pPr>
        <w:pStyle w:val="Style"/>
        <w:ind w:left="2127" w:right="-52"/>
        <w:jc w:val="both"/>
        <w:rPr>
          <w:rFonts w:ascii="Tahoma" w:hAnsi="Tahoma" w:cs="Tahoma"/>
          <w:color w:val="000000"/>
        </w:rPr>
      </w:pPr>
    </w:p>
    <w:p w:rsidR="00F81E7B" w:rsidRPr="00574FBE" w:rsidRDefault="00F81E7B" w:rsidP="00F81E7B">
      <w:pPr>
        <w:pStyle w:val="Style"/>
        <w:ind w:left="2127" w:right="-52"/>
        <w:jc w:val="both"/>
        <w:rPr>
          <w:rFonts w:ascii="Tahoma" w:hAnsi="Tahoma" w:cs="Tahoma"/>
          <w:b/>
          <w:color w:val="000000"/>
          <w:highlight w:val="yellow"/>
        </w:rPr>
      </w:pPr>
      <w:r w:rsidRPr="00574FBE">
        <w:rPr>
          <w:rFonts w:ascii="Tahoma" w:hAnsi="Tahoma" w:cs="Tahoma"/>
          <w:b/>
          <w:color w:val="000000"/>
        </w:rPr>
        <w:t>IL EST PROPOSÉ PAR : M. Jean Doyon</w:t>
      </w:r>
    </w:p>
    <w:p w:rsidR="00F81E7B" w:rsidRPr="00574FBE" w:rsidRDefault="00F81E7B" w:rsidP="00F81E7B">
      <w:pPr>
        <w:pStyle w:val="Style"/>
        <w:ind w:left="2127" w:right="-52"/>
        <w:jc w:val="both"/>
        <w:rPr>
          <w:rFonts w:ascii="Tahoma" w:hAnsi="Tahoma" w:cs="Tahoma"/>
          <w:b/>
          <w:color w:val="000000"/>
        </w:rPr>
      </w:pPr>
      <w:r w:rsidRPr="00574FBE">
        <w:rPr>
          <w:rFonts w:ascii="Tahoma" w:hAnsi="Tahoma" w:cs="Tahoma"/>
          <w:b/>
          <w:color w:val="000000"/>
        </w:rPr>
        <w:t xml:space="preserve">ET RÉSOLU à l’unanimité des conseillers présents QUE soit, en conséquence, ordonné et décrété par règlement de ce conseil ce qui suit : </w:t>
      </w:r>
    </w:p>
    <w:p w:rsidR="00F81E7B" w:rsidRDefault="00F81E7B" w:rsidP="00F81E7B">
      <w:pPr>
        <w:pStyle w:val="Style"/>
        <w:ind w:left="2127" w:right="-52"/>
        <w:jc w:val="both"/>
        <w:rPr>
          <w:rFonts w:ascii="Tahoma" w:hAnsi="Tahoma" w:cs="Tahoma"/>
          <w:color w:val="000000"/>
          <w:highlight w:val="yellow"/>
        </w:rPr>
      </w:pPr>
    </w:p>
    <w:p w:rsidR="00F81E7B" w:rsidRPr="00961F04" w:rsidRDefault="00F81E7B" w:rsidP="00F81E7B">
      <w:pPr>
        <w:pStyle w:val="Style"/>
        <w:ind w:left="2127" w:right="-52"/>
        <w:jc w:val="both"/>
        <w:rPr>
          <w:rFonts w:ascii="Tahoma" w:hAnsi="Tahoma" w:cs="Tahoma"/>
          <w:color w:val="000000"/>
        </w:rPr>
      </w:pPr>
      <w:r w:rsidRPr="00961F04">
        <w:rPr>
          <w:rFonts w:ascii="Tahoma" w:hAnsi="Tahoma" w:cs="Tahoma"/>
          <w:color w:val="000000"/>
        </w:rPr>
        <w:t>Le présent règlement abroge et remplace le règlement numéro 292-206 et ses amendements.</w:t>
      </w:r>
    </w:p>
    <w:p w:rsidR="00F81E7B" w:rsidRDefault="00F81E7B" w:rsidP="00F81E7B">
      <w:pPr>
        <w:pStyle w:val="Style"/>
        <w:ind w:left="2127" w:right="-52"/>
        <w:jc w:val="both"/>
        <w:rPr>
          <w:rFonts w:ascii="Tahoma" w:hAnsi="Tahoma" w:cs="Tahoma"/>
          <w:color w:val="000000"/>
        </w:rPr>
      </w:pPr>
    </w:p>
    <w:p w:rsidR="00F81E7B" w:rsidRPr="00BB5D39" w:rsidRDefault="00F81E7B" w:rsidP="00F81E7B">
      <w:pPr>
        <w:pStyle w:val="Style"/>
        <w:ind w:left="2127" w:right="-52"/>
        <w:jc w:val="both"/>
        <w:rPr>
          <w:rFonts w:ascii="Tahoma" w:hAnsi="Tahoma" w:cs="Tahoma"/>
          <w:b/>
          <w:i/>
          <w:color w:val="000000"/>
          <w:u w:val="single"/>
        </w:rPr>
      </w:pPr>
      <w:r w:rsidRPr="00BB5D39">
        <w:rPr>
          <w:rFonts w:ascii="Tahoma" w:hAnsi="Tahoma" w:cs="Tahoma"/>
          <w:b/>
          <w:i/>
          <w:color w:val="000000"/>
          <w:u w:val="single"/>
        </w:rPr>
        <w:t>ARTICLE 1 - DÉFINITIONS</w:t>
      </w:r>
    </w:p>
    <w:p w:rsidR="00F81E7B" w:rsidRPr="004518CD" w:rsidRDefault="00F81E7B" w:rsidP="00F81E7B">
      <w:pPr>
        <w:pStyle w:val="Style"/>
        <w:ind w:left="2127" w:right="-52"/>
        <w:jc w:val="both"/>
        <w:rPr>
          <w:rFonts w:ascii="Tahoma" w:hAnsi="Tahoma" w:cs="Tahoma"/>
          <w:color w:val="000000"/>
          <w:w w:val="141"/>
        </w:rPr>
      </w:pPr>
    </w:p>
    <w:p w:rsidR="00F81E7B" w:rsidRPr="004518CD" w:rsidRDefault="00F81E7B" w:rsidP="00F81E7B">
      <w:pPr>
        <w:pStyle w:val="Style"/>
        <w:ind w:left="2127" w:right="-52"/>
        <w:jc w:val="both"/>
        <w:rPr>
          <w:rFonts w:ascii="Tahoma" w:hAnsi="Tahoma" w:cs="Tahoma"/>
          <w:color w:val="000000"/>
        </w:rPr>
      </w:pPr>
      <w:r w:rsidRPr="004518CD">
        <w:rPr>
          <w:rFonts w:ascii="Tahoma" w:hAnsi="Tahoma" w:cs="Tahoma"/>
          <w:color w:val="000000"/>
          <w:w w:val="105"/>
        </w:rPr>
        <w:t xml:space="preserve">À </w:t>
      </w:r>
      <w:r w:rsidRPr="004518CD">
        <w:rPr>
          <w:rFonts w:ascii="Tahoma" w:hAnsi="Tahoma" w:cs="Tahoma"/>
          <w:color w:val="000000"/>
        </w:rPr>
        <w:t xml:space="preserve">moins de déclaration contraire, expresse ou résultant du contexte de la disposition, les expressions, termes et mots suivants ont dans le présent règlement le sens de l'application que leur attribue le présent article : </w:t>
      </w:r>
    </w:p>
    <w:p w:rsidR="00F81E7B" w:rsidRDefault="00F81E7B" w:rsidP="00F81E7B">
      <w:pPr>
        <w:pStyle w:val="Style"/>
        <w:ind w:left="2127" w:right="-52"/>
        <w:jc w:val="both"/>
        <w:rPr>
          <w:rFonts w:ascii="Tahoma" w:hAnsi="Tahoma" w:cs="Tahoma"/>
          <w:i/>
          <w:iCs/>
          <w:color w:val="000000"/>
        </w:rPr>
      </w:pPr>
    </w:p>
    <w:p w:rsidR="00F81E7B" w:rsidRDefault="00F81E7B" w:rsidP="00F81E7B">
      <w:pPr>
        <w:pStyle w:val="Style"/>
        <w:numPr>
          <w:ilvl w:val="1"/>
          <w:numId w:val="24"/>
        </w:numPr>
        <w:ind w:left="2127" w:right="-52" w:hanging="283"/>
        <w:jc w:val="both"/>
        <w:rPr>
          <w:rFonts w:ascii="Tahoma" w:hAnsi="Tahoma" w:cs="Tahoma"/>
          <w:color w:val="000000"/>
        </w:rPr>
      </w:pPr>
      <w:r w:rsidRPr="004518CD">
        <w:rPr>
          <w:rFonts w:ascii="Tahoma" w:hAnsi="Tahoma" w:cs="Tahoma"/>
          <w:i/>
          <w:iCs/>
          <w:color w:val="000000"/>
        </w:rPr>
        <w:t>Chien adulte</w:t>
      </w:r>
      <w:r>
        <w:rPr>
          <w:rFonts w:ascii="Tahoma" w:hAnsi="Tahoma" w:cs="Tahoma"/>
          <w:i/>
          <w:iCs/>
          <w:color w:val="000000"/>
        </w:rPr>
        <w:t xml:space="preserve"> : </w:t>
      </w:r>
      <w:r w:rsidRPr="004518CD">
        <w:rPr>
          <w:rFonts w:ascii="Tahoma" w:hAnsi="Tahoma" w:cs="Tahoma"/>
          <w:color w:val="000000"/>
        </w:rPr>
        <w:t>Chien de plus de 1 an</w:t>
      </w:r>
      <w:r>
        <w:rPr>
          <w:rFonts w:ascii="Tahoma" w:hAnsi="Tahoma" w:cs="Tahoma"/>
          <w:color w:val="000000"/>
        </w:rPr>
        <w:t>.</w:t>
      </w:r>
    </w:p>
    <w:p w:rsidR="00F81E7B" w:rsidRDefault="00F81E7B" w:rsidP="00F81E7B">
      <w:pPr>
        <w:pStyle w:val="Style"/>
        <w:ind w:left="2127" w:right="-52"/>
        <w:jc w:val="both"/>
        <w:rPr>
          <w:rFonts w:ascii="Tahoma" w:hAnsi="Tahoma" w:cs="Tahoma"/>
          <w:i/>
          <w:iCs/>
          <w:color w:val="000000"/>
        </w:rPr>
      </w:pPr>
    </w:p>
    <w:p w:rsidR="00F81E7B" w:rsidRPr="004518CD" w:rsidRDefault="00F81E7B" w:rsidP="00F81E7B">
      <w:pPr>
        <w:pStyle w:val="Style"/>
        <w:tabs>
          <w:tab w:val="left" w:pos="4"/>
          <w:tab w:val="left" w:pos="710"/>
        </w:tabs>
        <w:ind w:left="2127" w:right="-52"/>
        <w:jc w:val="both"/>
        <w:rPr>
          <w:rFonts w:ascii="Tahoma" w:hAnsi="Tahoma" w:cs="Tahoma"/>
          <w:color w:val="000000"/>
        </w:rPr>
      </w:pPr>
      <w:r>
        <w:rPr>
          <w:rFonts w:ascii="Tahoma" w:hAnsi="Tahoma" w:cs="Tahoma"/>
          <w:i/>
          <w:iCs/>
          <w:color w:val="000000"/>
        </w:rPr>
        <w:t>1.2</w:t>
      </w:r>
      <w:r>
        <w:rPr>
          <w:rFonts w:ascii="Tahoma" w:hAnsi="Tahoma" w:cs="Tahoma"/>
          <w:i/>
          <w:iCs/>
          <w:color w:val="000000"/>
        </w:rPr>
        <w:tab/>
      </w:r>
      <w:r w:rsidRPr="004518CD">
        <w:rPr>
          <w:rFonts w:ascii="Tahoma" w:hAnsi="Tahoma" w:cs="Tahoma"/>
          <w:i/>
          <w:iCs/>
          <w:color w:val="000000"/>
        </w:rPr>
        <w:t>Animal sauvage</w:t>
      </w:r>
      <w:r>
        <w:rPr>
          <w:rFonts w:ascii="Tahoma" w:hAnsi="Tahoma" w:cs="Tahoma"/>
          <w:i/>
          <w:iCs/>
          <w:color w:val="000000"/>
        </w:rPr>
        <w:t xml:space="preserve"> : </w:t>
      </w:r>
      <w:r w:rsidRPr="004518CD">
        <w:rPr>
          <w:rFonts w:ascii="Tahoma" w:hAnsi="Tahoma" w:cs="Tahoma"/>
          <w:color w:val="000000"/>
        </w:rPr>
        <w:t xml:space="preserve">Comprend un animal dont les individus, de l'espèce à laquelle il appartient, ne dépendent pas de l'homme pour assurer leur subsistance, ainsi que tout animal qui a pu, au cours de son existence, subvenir à ses besoins sans l'assistance de l'homme, </w:t>
      </w:r>
      <w:r w:rsidRPr="004518CD">
        <w:rPr>
          <w:rFonts w:ascii="Tahoma" w:hAnsi="Tahoma" w:cs="Tahoma"/>
          <w:color w:val="000000"/>
          <w:w w:val="113"/>
        </w:rPr>
        <w:t xml:space="preserve">y </w:t>
      </w:r>
      <w:r w:rsidRPr="004518CD">
        <w:rPr>
          <w:rFonts w:ascii="Tahoma" w:hAnsi="Tahoma" w:cs="Tahoma"/>
          <w:color w:val="000000"/>
        </w:rPr>
        <w:t xml:space="preserve">compris les animaux domestiques errants ou revenus à l'état sauvage. </w:t>
      </w:r>
    </w:p>
    <w:p w:rsidR="00F81E7B" w:rsidRPr="004518CD" w:rsidRDefault="00F81E7B" w:rsidP="00F81E7B">
      <w:pPr>
        <w:pStyle w:val="Style"/>
        <w:ind w:left="2127" w:right="-52"/>
        <w:jc w:val="both"/>
        <w:rPr>
          <w:rFonts w:ascii="Tahoma" w:hAnsi="Tahoma" w:cs="Tahoma"/>
          <w:i/>
          <w:iCs/>
          <w:color w:val="000000"/>
        </w:rPr>
      </w:pPr>
    </w:p>
    <w:p w:rsidR="00F81E7B" w:rsidRPr="004518CD" w:rsidRDefault="00F81E7B" w:rsidP="00F81E7B">
      <w:pPr>
        <w:pStyle w:val="Style"/>
        <w:tabs>
          <w:tab w:val="left" w:pos="14"/>
          <w:tab w:val="left" w:pos="720"/>
        </w:tabs>
        <w:ind w:left="2127" w:right="-52"/>
        <w:jc w:val="both"/>
        <w:rPr>
          <w:rFonts w:ascii="Tahoma" w:hAnsi="Tahoma" w:cs="Tahoma"/>
          <w:color w:val="000000"/>
        </w:rPr>
      </w:pPr>
      <w:r>
        <w:rPr>
          <w:rFonts w:ascii="Tahoma" w:hAnsi="Tahoma" w:cs="Tahoma"/>
          <w:i/>
          <w:iCs/>
          <w:color w:val="000000"/>
        </w:rPr>
        <w:t>1.3</w:t>
      </w:r>
      <w:r>
        <w:rPr>
          <w:rFonts w:ascii="Tahoma" w:hAnsi="Tahoma" w:cs="Tahoma"/>
          <w:i/>
          <w:iCs/>
          <w:color w:val="000000"/>
        </w:rPr>
        <w:tab/>
      </w:r>
      <w:r w:rsidRPr="004518CD">
        <w:rPr>
          <w:rFonts w:ascii="Tahoma" w:hAnsi="Tahoma" w:cs="Tahoma"/>
          <w:i/>
          <w:iCs/>
          <w:color w:val="000000"/>
        </w:rPr>
        <w:t>Bâtiment</w:t>
      </w:r>
      <w:r>
        <w:rPr>
          <w:rFonts w:ascii="Tahoma" w:hAnsi="Tahoma" w:cs="Tahoma"/>
          <w:i/>
          <w:iCs/>
          <w:color w:val="000000"/>
        </w:rPr>
        <w:t xml:space="preserve"> : </w:t>
      </w:r>
      <w:r w:rsidRPr="004518CD">
        <w:rPr>
          <w:rFonts w:ascii="Tahoma" w:hAnsi="Tahoma" w:cs="Tahoma"/>
          <w:color w:val="000000"/>
        </w:rPr>
        <w:t xml:space="preserve">Comprend une construction munie d'un toit supporté par des colonnes ou des murs et utilisée pour abriter </w:t>
      </w:r>
      <w:r w:rsidRPr="004518CD">
        <w:rPr>
          <w:rFonts w:ascii="Tahoma" w:hAnsi="Tahoma" w:cs="Tahoma"/>
          <w:color w:val="000000"/>
        </w:rPr>
        <w:lastRenderedPageBreak/>
        <w:t xml:space="preserve">des êtres humains, des animaux ou des objets. </w:t>
      </w:r>
    </w:p>
    <w:p w:rsidR="00F81E7B" w:rsidRPr="004518CD" w:rsidRDefault="00F81E7B" w:rsidP="00F81E7B">
      <w:pPr>
        <w:pStyle w:val="Style"/>
        <w:ind w:left="2127" w:right="-52"/>
        <w:jc w:val="both"/>
        <w:rPr>
          <w:rFonts w:ascii="Tahoma" w:hAnsi="Tahoma" w:cs="Tahoma"/>
          <w:i/>
          <w:iCs/>
          <w:color w:val="000000"/>
        </w:rPr>
      </w:pPr>
    </w:p>
    <w:p w:rsidR="00F81E7B" w:rsidRPr="004518CD" w:rsidRDefault="00F81E7B" w:rsidP="00F81E7B">
      <w:pPr>
        <w:pStyle w:val="Style"/>
        <w:tabs>
          <w:tab w:val="left" w:pos="24"/>
          <w:tab w:val="left" w:pos="720"/>
        </w:tabs>
        <w:ind w:left="2127" w:right="-52"/>
        <w:jc w:val="both"/>
        <w:rPr>
          <w:rFonts w:ascii="Tahoma" w:hAnsi="Tahoma" w:cs="Tahoma"/>
          <w:color w:val="000000"/>
        </w:rPr>
      </w:pPr>
      <w:r>
        <w:rPr>
          <w:rFonts w:ascii="Tahoma" w:hAnsi="Tahoma" w:cs="Tahoma"/>
          <w:i/>
          <w:iCs/>
          <w:color w:val="000000"/>
        </w:rPr>
        <w:t>1.4</w:t>
      </w:r>
      <w:r>
        <w:rPr>
          <w:rFonts w:ascii="Tahoma" w:hAnsi="Tahoma" w:cs="Tahoma"/>
          <w:i/>
          <w:iCs/>
          <w:color w:val="000000"/>
        </w:rPr>
        <w:tab/>
      </w:r>
      <w:r w:rsidRPr="004518CD">
        <w:rPr>
          <w:rFonts w:ascii="Tahoma" w:hAnsi="Tahoma" w:cs="Tahoma"/>
          <w:i/>
          <w:iCs/>
          <w:color w:val="000000"/>
        </w:rPr>
        <w:t>Bâtiment accessoire</w:t>
      </w:r>
      <w:r>
        <w:rPr>
          <w:rFonts w:ascii="Tahoma" w:hAnsi="Tahoma" w:cs="Tahoma"/>
          <w:i/>
          <w:iCs/>
          <w:color w:val="000000"/>
        </w:rPr>
        <w:t xml:space="preserve"> : </w:t>
      </w:r>
      <w:r w:rsidRPr="004518CD">
        <w:rPr>
          <w:rFonts w:ascii="Tahoma" w:hAnsi="Tahoma" w:cs="Tahoma"/>
          <w:color w:val="000000"/>
        </w:rPr>
        <w:t xml:space="preserve">Bâtiment situé sur un terrain où on retrouve un bâtiment principal. </w:t>
      </w:r>
    </w:p>
    <w:p w:rsidR="00F81E7B" w:rsidRPr="004518CD" w:rsidRDefault="00F81E7B" w:rsidP="00F81E7B">
      <w:pPr>
        <w:pStyle w:val="Style"/>
        <w:ind w:left="2127" w:right="-52"/>
        <w:jc w:val="both"/>
        <w:rPr>
          <w:rFonts w:ascii="Tahoma" w:hAnsi="Tahoma" w:cs="Tahoma"/>
          <w:i/>
          <w:iCs/>
          <w:color w:val="000000"/>
        </w:rPr>
      </w:pPr>
    </w:p>
    <w:p w:rsidR="00F81E7B" w:rsidRPr="004518CD" w:rsidRDefault="00F81E7B" w:rsidP="00F81E7B">
      <w:pPr>
        <w:pStyle w:val="Style"/>
        <w:tabs>
          <w:tab w:val="left" w:pos="28"/>
          <w:tab w:val="left" w:pos="729"/>
        </w:tabs>
        <w:ind w:left="2127" w:right="-52"/>
        <w:jc w:val="both"/>
        <w:rPr>
          <w:rFonts w:ascii="Tahoma" w:hAnsi="Tahoma" w:cs="Tahoma"/>
          <w:color w:val="000000"/>
        </w:rPr>
      </w:pPr>
      <w:r>
        <w:rPr>
          <w:rFonts w:ascii="Tahoma" w:hAnsi="Tahoma" w:cs="Tahoma"/>
          <w:i/>
          <w:iCs/>
          <w:color w:val="000000"/>
        </w:rPr>
        <w:t>1.5</w:t>
      </w:r>
      <w:r>
        <w:rPr>
          <w:rFonts w:ascii="Tahoma" w:hAnsi="Tahoma" w:cs="Tahoma"/>
          <w:i/>
          <w:iCs/>
          <w:color w:val="000000"/>
        </w:rPr>
        <w:tab/>
      </w:r>
      <w:r w:rsidRPr="004518CD">
        <w:rPr>
          <w:rFonts w:ascii="Tahoma" w:hAnsi="Tahoma" w:cs="Tahoma"/>
          <w:i/>
          <w:iCs/>
          <w:color w:val="000000"/>
        </w:rPr>
        <w:t>Bruits d'origines mécanique et électrique</w:t>
      </w:r>
      <w:r>
        <w:rPr>
          <w:rFonts w:ascii="Tahoma" w:hAnsi="Tahoma" w:cs="Tahoma"/>
          <w:i/>
          <w:iCs/>
          <w:color w:val="000000"/>
        </w:rPr>
        <w:t xml:space="preserve"> : </w:t>
      </w:r>
      <w:r w:rsidRPr="004518CD">
        <w:rPr>
          <w:rFonts w:ascii="Tahoma" w:hAnsi="Tahoma" w:cs="Tahoma"/>
          <w:color w:val="000000"/>
        </w:rPr>
        <w:t xml:space="preserve">Désigne sans limitation et à titre d'exemple, des bruits produits par des sources fixes et permanentes telles que les conditionneurs d'air, les thermopompes résidentielles, les pompes de piscines, les équipements de pompage, les tours de refroidissement, les </w:t>
      </w:r>
      <w:proofErr w:type="spellStart"/>
      <w:r w:rsidRPr="004518CD">
        <w:rPr>
          <w:rFonts w:ascii="Tahoma" w:hAnsi="Tahoma" w:cs="Tahoma"/>
          <w:color w:val="000000"/>
        </w:rPr>
        <w:t>aéroréfrigérants</w:t>
      </w:r>
      <w:proofErr w:type="spellEnd"/>
      <w:r w:rsidRPr="004518CD">
        <w:rPr>
          <w:rFonts w:ascii="Tahoma" w:hAnsi="Tahoma" w:cs="Tahoma"/>
          <w:color w:val="000000"/>
        </w:rPr>
        <w:t>, les compresseurs, les dépoussiéreurs, les compacteurs à déchets, les génératrices, les transform</w:t>
      </w:r>
      <w:r>
        <w:rPr>
          <w:rFonts w:ascii="Tahoma" w:hAnsi="Tahoma" w:cs="Tahoma"/>
          <w:color w:val="000000"/>
        </w:rPr>
        <w:t>at</w:t>
      </w:r>
      <w:r w:rsidRPr="004518CD">
        <w:rPr>
          <w:rFonts w:ascii="Tahoma" w:hAnsi="Tahoma" w:cs="Tahoma"/>
          <w:color w:val="000000"/>
        </w:rPr>
        <w:t xml:space="preserve">eurs électriques, etc. Les sources mobiles et non permanentes font partie intégrante du présent règlement. </w:t>
      </w:r>
    </w:p>
    <w:p w:rsidR="00F81E7B" w:rsidRDefault="00F81E7B" w:rsidP="00F81E7B">
      <w:pPr>
        <w:pStyle w:val="Style"/>
        <w:tabs>
          <w:tab w:val="left" w:pos="38"/>
          <w:tab w:val="left" w:pos="739"/>
        </w:tabs>
        <w:ind w:left="2127" w:right="-52"/>
        <w:jc w:val="both"/>
        <w:rPr>
          <w:rFonts w:ascii="Tahoma" w:hAnsi="Tahoma" w:cs="Tahoma"/>
          <w:i/>
          <w:iCs/>
          <w:color w:val="000000"/>
        </w:rPr>
      </w:pPr>
    </w:p>
    <w:p w:rsidR="00F81E7B" w:rsidRPr="004518CD" w:rsidRDefault="00F81E7B" w:rsidP="00F81E7B">
      <w:pPr>
        <w:pStyle w:val="Style"/>
        <w:tabs>
          <w:tab w:val="left" w:pos="142"/>
          <w:tab w:val="left" w:pos="739"/>
        </w:tabs>
        <w:ind w:left="2127" w:right="-52"/>
        <w:jc w:val="both"/>
        <w:rPr>
          <w:rFonts w:ascii="Tahoma" w:hAnsi="Tahoma" w:cs="Tahoma"/>
          <w:color w:val="000000"/>
        </w:rPr>
      </w:pPr>
      <w:r>
        <w:rPr>
          <w:rFonts w:ascii="Tahoma" w:hAnsi="Tahoma" w:cs="Tahoma"/>
          <w:i/>
          <w:iCs/>
          <w:color w:val="000000"/>
        </w:rPr>
        <w:t>1.6</w:t>
      </w:r>
      <w:r>
        <w:rPr>
          <w:rFonts w:ascii="Tahoma" w:hAnsi="Tahoma" w:cs="Tahoma"/>
          <w:i/>
          <w:iCs/>
          <w:color w:val="000000"/>
        </w:rPr>
        <w:tab/>
      </w:r>
      <w:r w:rsidRPr="004518CD">
        <w:rPr>
          <w:rFonts w:ascii="Tahoma" w:hAnsi="Tahoma" w:cs="Tahoma"/>
          <w:i/>
          <w:iCs/>
          <w:color w:val="000000"/>
        </w:rPr>
        <w:t>Construction</w:t>
      </w:r>
      <w:r>
        <w:rPr>
          <w:rFonts w:ascii="Tahoma" w:hAnsi="Tahoma" w:cs="Tahoma"/>
          <w:i/>
          <w:iCs/>
          <w:color w:val="000000"/>
        </w:rPr>
        <w:t xml:space="preserve"> : </w:t>
      </w:r>
      <w:r w:rsidRPr="004518CD">
        <w:rPr>
          <w:rFonts w:ascii="Tahoma" w:hAnsi="Tahoma" w:cs="Tahoma"/>
          <w:color w:val="000000"/>
        </w:rPr>
        <w:t xml:space="preserve">Désigne l'assemblage de matériaux de toute nature relié au sol ou fixé à tout objet relié au sol et comprend, d'une manière non limitative, des affiches et panneaux-réclame, les réservoirs, les pompes à essence et les clôtures. </w:t>
      </w:r>
    </w:p>
    <w:p w:rsidR="00F81E7B" w:rsidRDefault="00F81E7B" w:rsidP="00F81E7B">
      <w:pPr>
        <w:pStyle w:val="Style"/>
        <w:tabs>
          <w:tab w:val="left" w:pos="142"/>
        </w:tabs>
        <w:ind w:left="2127" w:right="-52"/>
        <w:jc w:val="both"/>
        <w:rPr>
          <w:rFonts w:ascii="Tahoma" w:hAnsi="Tahoma" w:cs="Tahoma"/>
          <w:i/>
          <w:iCs/>
          <w:color w:val="000000"/>
        </w:rPr>
      </w:pPr>
    </w:p>
    <w:p w:rsidR="00F81E7B" w:rsidRDefault="00F81E7B" w:rsidP="00F81E7B">
      <w:pPr>
        <w:pStyle w:val="Style"/>
        <w:tabs>
          <w:tab w:val="left" w:pos="142"/>
        </w:tabs>
        <w:ind w:left="2127" w:right="-52"/>
        <w:jc w:val="both"/>
        <w:rPr>
          <w:rFonts w:ascii="Tahoma" w:hAnsi="Tahoma" w:cs="Tahoma"/>
          <w:color w:val="000000"/>
        </w:rPr>
      </w:pPr>
      <w:r>
        <w:rPr>
          <w:rFonts w:ascii="Tahoma" w:hAnsi="Tahoma" w:cs="Tahoma"/>
          <w:i/>
          <w:iCs/>
          <w:color w:val="000000"/>
        </w:rPr>
        <w:t>1.7</w:t>
      </w:r>
      <w:r>
        <w:rPr>
          <w:rFonts w:ascii="Tahoma" w:hAnsi="Tahoma" w:cs="Tahoma"/>
          <w:i/>
          <w:iCs/>
          <w:color w:val="000000"/>
        </w:rPr>
        <w:tab/>
      </w:r>
      <w:r w:rsidRPr="004518CD">
        <w:rPr>
          <w:rFonts w:ascii="Tahoma" w:hAnsi="Tahoma" w:cs="Tahoma"/>
          <w:i/>
          <w:iCs/>
          <w:color w:val="000000"/>
        </w:rPr>
        <w:t>Conseil municipal</w:t>
      </w:r>
      <w:r>
        <w:rPr>
          <w:rFonts w:ascii="Tahoma" w:hAnsi="Tahoma" w:cs="Tahoma"/>
          <w:i/>
          <w:iCs/>
          <w:color w:val="000000"/>
        </w:rPr>
        <w:t xml:space="preserve"> : </w:t>
      </w:r>
      <w:r w:rsidRPr="004518CD">
        <w:rPr>
          <w:rFonts w:ascii="Tahoma" w:hAnsi="Tahoma" w:cs="Tahoma"/>
          <w:color w:val="000000"/>
        </w:rPr>
        <w:t xml:space="preserve">Désigne le conseil municipal de la </w:t>
      </w:r>
      <w:r>
        <w:rPr>
          <w:rFonts w:ascii="Tahoma" w:hAnsi="Tahoma" w:cs="Tahoma"/>
          <w:color w:val="000000"/>
        </w:rPr>
        <w:t>M</w:t>
      </w:r>
      <w:r w:rsidRPr="004518CD">
        <w:rPr>
          <w:rFonts w:ascii="Tahoma" w:hAnsi="Tahoma" w:cs="Tahoma"/>
          <w:color w:val="000000"/>
        </w:rPr>
        <w:t xml:space="preserve">unicipalité de </w:t>
      </w:r>
      <w:r>
        <w:rPr>
          <w:rFonts w:ascii="Tahoma" w:hAnsi="Tahoma" w:cs="Tahoma"/>
          <w:color w:val="000000"/>
        </w:rPr>
        <w:t>Saint-Fabien-de-Panet.</w:t>
      </w:r>
    </w:p>
    <w:p w:rsidR="00F81E7B" w:rsidRPr="004518CD" w:rsidRDefault="00F81E7B" w:rsidP="00F81E7B">
      <w:pPr>
        <w:pStyle w:val="Style"/>
        <w:tabs>
          <w:tab w:val="left" w:pos="142"/>
        </w:tabs>
        <w:ind w:left="2127" w:right="-52"/>
        <w:jc w:val="both"/>
        <w:rPr>
          <w:rFonts w:ascii="Tahoma" w:hAnsi="Tahoma" w:cs="Tahoma"/>
          <w:i/>
          <w:iCs/>
          <w:color w:val="000000"/>
        </w:rPr>
      </w:pPr>
    </w:p>
    <w:p w:rsidR="00F81E7B" w:rsidRPr="004518CD" w:rsidRDefault="00F81E7B" w:rsidP="00F81E7B">
      <w:pPr>
        <w:pStyle w:val="Style"/>
        <w:tabs>
          <w:tab w:val="left" w:pos="142"/>
          <w:tab w:val="left" w:pos="753"/>
        </w:tabs>
        <w:ind w:left="2127" w:right="-52"/>
        <w:jc w:val="both"/>
        <w:rPr>
          <w:rFonts w:ascii="Tahoma" w:hAnsi="Tahoma" w:cs="Tahoma"/>
          <w:color w:val="000000"/>
        </w:rPr>
      </w:pPr>
      <w:r>
        <w:rPr>
          <w:rFonts w:ascii="Tahoma" w:hAnsi="Tahoma" w:cs="Tahoma"/>
          <w:i/>
          <w:iCs/>
          <w:color w:val="000000"/>
        </w:rPr>
        <w:t>1.8</w:t>
      </w:r>
      <w:r>
        <w:rPr>
          <w:rFonts w:ascii="Tahoma" w:hAnsi="Tahoma" w:cs="Tahoma"/>
          <w:i/>
          <w:iCs/>
          <w:color w:val="000000"/>
        </w:rPr>
        <w:tab/>
      </w:r>
      <w:r w:rsidRPr="004518CD">
        <w:rPr>
          <w:rFonts w:ascii="Tahoma" w:hAnsi="Tahoma" w:cs="Tahoma"/>
          <w:i/>
          <w:iCs/>
          <w:color w:val="000000"/>
        </w:rPr>
        <w:t>Personne responsable de l'application du règlement</w:t>
      </w:r>
      <w:r>
        <w:rPr>
          <w:rFonts w:ascii="Tahoma" w:hAnsi="Tahoma" w:cs="Tahoma"/>
          <w:i/>
          <w:iCs/>
          <w:color w:val="000000"/>
        </w:rPr>
        <w:t> </w:t>
      </w:r>
      <w:proofErr w:type="gramStart"/>
      <w:r>
        <w:rPr>
          <w:rFonts w:ascii="Tahoma" w:hAnsi="Tahoma" w:cs="Tahoma"/>
          <w:i/>
          <w:iCs/>
          <w:color w:val="000000"/>
        </w:rPr>
        <w:t>:</w:t>
      </w:r>
      <w:r w:rsidRPr="004518CD">
        <w:rPr>
          <w:rFonts w:ascii="Tahoma" w:hAnsi="Tahoma" w:cs="Tahoma"/>
          <w:color w:val="000000"/>
        </w:rPr>
        <w:t>Personne</w:t>
      </w:r>
      <w:proofErr w:type="gramEnd"/>
      <w:r w:rsidRPr="004518CD">
        <w:rPr>
          <w:rFonts w:ascii="Tahoma" w:hAnsi="Tahoma" w:cs="Tahoma"/>
          <w:color w:val="000000"/>
        </w:rPr>
        <w:t xml:space="preserve"> nommée par résolution par le </w:t>
      </w:r>
      <w:r>
        <w:rPr>
          <w:rFonts w:ascii="Tahoma" w:hAnsi="Tahoma" w:cs="Tahoma"/>
          <w:color w:val="000000"/>
        </w:rPr>
        <w:t>c</w:t>
      </w:r>
      <w:r w:rsidRPr="004518CD">
        <w:rPr>
          <w:rFonts w:ascii="Tahoma" w:hAnsi="Tahoma" w:cs="Tahoma"/>
          <w:color w:val="000000"/>
        </w:rPr>
        <w:t xml:space="preserve">onseil municipal pour appliquer le règlement des nuisances ou un </w:t>
      </w:r>
      <w:proofErr w:type="spellStart"/>
      <w:r w:rsidRPr="004518CD">
        <w:rPr>
          <w:rFonts w:ascii="Tahoma" w:hAnsi="Tahoma" w:cs="Tahoma"/>
          <w:color w:val="000000"/>
        </w:rPr>
        <w:t>des</w:t>
      </w:r>
      <w:proofErr w:type="spellEnd"/>
      <w:r w:rsidRPr="004518CD">
        <w:rPr>
          <w:rFonts w:ascii="Tahoma" w:hAnsi="Tahoma" w:cs="Tahoma"/>
          <w:color w:val="000000"/>
        </w:rPr>
        <w:t xml:space="preserve"> ses articles ou toute autre personne autorisée à la remplacer ou agir en son nom. </w:t>
      </w:r>
    </w:p>
    <w:p w:rsidR="00F81E7B" w:rsidRPr="004518CD" w:rsidRDefault="00F81E7B" w:rsidP="00F81E7B">
      <w:pPr>
        <w:pStyle w:val="Style"/>
        <w:tabs>
          <w:tab w:val="left" w:pos="142"/>
        </w:tabs>
        <w:ind w:left="2127" w:right="-52"/>
        <w:jc w:val="both"/>
        <w:rPr>
          <w:rFonts w:ascii="Tahoma" w:hAnsi="Tahoma" w:cs="Tahoma"/>
          <w:i/>
          <w:iCs/>
          <w:color w:val="000000"/>
        </w:rPr>
      </w:pPr>
    </w:p>
    <w:p w:rsidR="00F81E7B" w:rsidRPr="004518CD" w:rsidRDefault="00F81E7B" w:rsidP="00F81E7B">
      <w:pPr>
        <w:pStyle w:val="Style"/>
        <w:tabs>
          <w:tab w:val="left" w:pos="142"/>
          <w:tab w:val="left" w:pos="768"/>
        </w:tabs>
        <w:ind w:left="2127" w:right="-52"/>
        <w:jc w:val="both"/>
        <w:rPr>
          <w:rFonts w:ascii="Tahoma" w:hAnsi="Tahoma" w:cs="Tahoma"/>
          <w:color w:val="000000"/>
        </w:rPr>
      </w:pPr>
      <w:r>
        <w:rPr>
          <w:rFonts w:ascii="Tahoma" w:hAnsi="Tahoma" w:cs="Tahoma"/>
          <w:i/>
          <w:iCs/>
          <w:color w:val="000000"/>
        </w:rPr>
        <w:t>1.9</w:t>
      </w:r>
      <w:r>
        <w:rPr>
          <w:rFonts w:ascii="Tahoma" w:hAnsi="Tahoma" w:cs="Tahoma"/>
          <w:i/>
          <w:iCs/>
          <w:color w:val="000000"/>
        </w:rPr>
        <w:tab/>
      </w:r>
      <w:r w:rsidRPr="004518CD">
        <w:rPr>
          <w:rFonts w:ascii="Tahoma" w:hAnsi="Tahoma" w:cs="Tahoma"/>
          <w:i/>
          <w:iCs/>
          <w:color w:val="000000"/>
        </w:rPr>
        <w:t>Personne</w:t>
      </w:r>
      <w:r>
        <w:rPr>
          <w:rFonts w:ascii="Tahoma" w:hAnsi="Tahoma" w:cs="Tahoma"/>
          <w:i/>
          <w:iCs/>
          <w:color w:val="000000"/>
        </w:rPr>
        <w:t xml:space="preserve"> :  </w:t>
      </w:r>
      <w:r w:rsidRPr="004518CD">
        <w:rPr>
          <w:rFonts w:ascii="Tahoma" w:hAnsi="Tahoma" w:cs="Tahoma"/>
          <w:color w:val="000000"/>
        </w:rPr>
        <w:t xml:space="preserve">Comprend le propriétaire, le locataire, l'occupant ou toute autre personne responsable d'un terrain ou d'un bâtiment qui peut être un individu, une compagnie ou une société. </w:t>
      </w:r>
    </w:p>
    <w:p w:rsidR="00F81E7B" w:rsidRPr="004518CD" w:rsidRDefault="00F81E7B" w:rsidP="00F81E7B">
      <w:pPr>
        <w:pStyle w:val="Style"/>
        <w:tabs>
          <w:tab w:val="left" w:pos="142"/>
        </w:tabs>
        <w:ind w:left="2127" w:right="-52"/>
        <w:jc w:val="both"/>
        <w:rPr>
          <w:rFonts w:ascii="Tahoma" w:hAnsi="Tahoma" w:cs="Tahoma"/>
          <w:i/>
          <w:iCs/>
          <w:color w:val="000000"/>
        </w:rPr>
      </w:pPr>
    </w:p>
    <w:p w:rsidR="00F81E7B" w:rsidRPr="004518CD" w:rsidRDefault="00F81E7B" w:rsidP="00F81E7B">
      <w:pPr>
        <w:pStyle w:val="Style"/>
        <w:tabs>
          <w:tab w:val="left" w:pos="142"/>
          <w:tab w:val="left" w:pos="768"/>
        </w:tabs>
        <w:ind w:left="2127" w:right="-52"/>
        <w:jc w:val="both"/>
        <w:rPr>
          <w:rFonts w:ascii="Tahoma" w:hAnsi="Tahoma" w:cs="Tahoma"/>
          <w:color w:val="000000"/>
        </w:rPr>
      </w:pPr>
      <w:r>
        <w:rPr>
          <w:rFonts w:ascii="Tahoma" w:hAnsi="Tahoma" w:cs="Tahoma"/>
          <w:i/>
          <w:iCs/>
          <w:color w:val="000000"/>
        </w:rPr>
        <w:t>1.11</w:t>
      </w:r>
      <w:r>
        <w:rPr>
          <w:rFonts w:ascii="Tahoma" w:hAnsi="Tahoma" w:cs="Tahoma"/>
          <w:i/>
          <w:iCs/>
          <w:color w:val="000000"/>
        </w:rPr>
        <w:tab/>
      </w:r>
      <w:r w:rsidRPr="004518CD">
        <w:rPr>
          <w:rFonts w:ascii="Tahoma" w:hAnsi="Tahoma" w:cs="Tahoma"/>
          <w:i/>
          <w:iCs/>
          <w:color w:val="000000"/>
        </w:rPr>
        <w:t>Véhicule automobile</w:t>
      </w:r>
      <w:r>
        <w:rPr>
          <w:rFonts w:ascii="Tahoma" w:hAnsi="Tahoma" w:cs="Tahoma"/>
          <w:i/>
          <w:iCs/>
          <w:color w:val="000000"/>
        </w:rPr>
        <w:t xml:space="preserve"> : </w:t>
      </w:r>
      <w:r w:rsidRPr="004518CD">
        <w:rPr>
          <w:rFonts w:ascii="Tahoma" w:hAnsi="Tahoma" w:cs="Tahoma"/>
          <w:color w:val="000000"/>
        </w:rPr>
        <w:t>Désigne tout véhicule au sens du Code de</w:t>
      </w:r>
      <w:r>
        <w:rPr>
          <w:rFonts w:ascii="Tahoma" w:hAnsi="Tahoma" w:cs="Tahoma"/>
          <w:color w:val="000000"/>
        </w:rPr>
        <w:t xml:space="preserve"> sécurité routière (Chap. C-24.1</w:t>
      </w:r>
      <w:r w:rsidRPr="004518CD">
        <w:rPr>
          <w:rFonts w:ascii="Tahoma" w:hAnsi="Tahoma" w:cs="Tahoma"/>
          <w:color w:val="000000"/>
        </w:rPr>
        <w:t xml:space="preserve"> </w:t>
      </w:r>
      <w:r>
        <w:rPr>
          <w:rFonts w:ascii="Tahoma" w:hAnsi="Tahoma" w:cs="Tahoma"/>
          <w:color w:val="000000"/>
        </w:rPr>
        <w:t>L.R.Q.).</w:t>
      </w:r>
    </w:p>
    <w:p w:rsidR="00F81E7B" w:rsidRPr="004518CD" w:rsidRDefault="00F81E7B" w:rsidP="00F81E7B">
      <w:pPr>
        <w:pStyle w:val="Style"/>
        <w:tabs>
          <w:tab w:val="left" w:pos="142"/>
        </w:tabs>
        <w:ind w:left="2127" w:right="-52"/>
        <w:jc w:val="both"/>
        <w:rPr>
          <w:rFonts w:ascii="Tahoma" w:hAnsi="Tahoma" w:cs="Tahoma"/>
          <w:i/>
          <w:iCs/>
          <w:color w:val="000000"/>
        </w:rPr>
      </w:pPr>
    </w:p>
    <w:p w:rsidR="00F81E7B" w:rsidRPr="004518CD" w:rsidRDefault="00F81E7B" w:rsidP="00F81E7B">
      <w:pPr>
        <w:pStyle w:val="Style"/>
        <w:tabs>
          <w:tab w:val="left" w:pos="142"/>
        </w:tabs>
        <w:ind w:left="2127" w:right="-52"/>
        <w:jc w:val="both"/>
        <w:rPr>
          <w:rFonts w:ascii="Tahoma" w:hAnsi="Tahoma" w:cs="Tahoma"/>
          <w:color w:val="000000"/>
        </w:rPr>
      </w:pPr>
      <w:r>
        <w:rPr>
          <w:rFonts w:ascii="Tahoma" w:hAnsi="Tahoma" w:cs="Tahoma"/>
          <w:i/>
          <w:iCs/>
          <w:color w:val="000000"/>
        </w:rPr>
        <w:t>1.12</w:t>
      </w:r>
      <w:r>
        <w:rPr>
          <w:rFonts w:ascii="Tahoma" w:hAnsi="Tahoma" w:cs="Tahoma"/>
          <w:i/>
          <w:iCs/>
          <w:color w:val="000000"/>
        </w:rPr>
        <w:tab/>
      </w:r>
      <w:r w:rsidRPr="004518CD">
        <w:rPr>
          <w:rFonts w:ascii="Tahoma" w:hAnsi="Tahoma" w:cs="Tahoma"/>
          <w:i/>
          <w:iCs/>
          <w:color w:val="000000"/>
        </w:rPr>
        <w:t>Municipalité</w:t>
      </w:r>
      <w:r>
        <w:rPr>
          <w:rFonts w:ascii="Tahoma" w:hAnsi="Tahoma" w:cs="Tahoma"/>
          <w:i/>
          <w:iCs/>
          <w:color w:val="000000"/>
        </w:rPr>
        <w:t xml:space="preserve"> : </w:t>
      </w:r>
      <w:r w:rsidRPr="004518CD">
        <w:rPr>
          <w:rFonts w:ascii="Tahoma" w:hAnsi="Tahoma" w:cs="Tahoma"/>
          <w:color w:val="000000"/>
        </w:rPr>
        <w:t xml:space="preserve">Désigne la </w:t>
      </w:r>
      <w:r>
        <w:rPr>
          <w:rFonts w:ascii="Tahoma" w:hAnsi="Tahoma" w:cs="Tahoma"/>
          <w:color w:val="000000"/>
        </w:rPr>
        <w:t>M</w:t>
      </w:r>
      <w:r w:rsidRPr="004518CD">
        <w:rPr>
          <w:rFonts w:ascii="Tahoma" w:hAnsi="Tahoma" w:cs="Tahoma"/>
          <w:color w:val="000000"/>
        </w:rPr>
        <w:t xml:space="preserve">unicipalité de </w:t>
      </w:r>
      <w:r>
        <w:rPr>
          <w:rFonts w:ascii="Tahoma" w:hAnsi="Tahoma" w:cs="Tahoma"/>
          <w:color w:val="000000"/>
        </w:rPr>
        <w:t>Saint-Fabien-de-Panet</w:t>
      </w:r>
      <w:r w:rsidRPr="004518CD">
        <w:rPr>
          <w:rFonts w:ascii="Tahoma" w:hAnsi="Tahoma" w:cs="Tahoma"/>
          <w:color w:val="000000"/>
        </w:rPr>
        <w:t xml:space="preserve">. </w:t>
      </w:r>
    </w:p>
    <w:p w:rsidR="00F81E7B" w:rsidRDefault="00F81E7B" w:rsidP="00F81E7B">
      <w:pPr>
        <w:pStyle w:val="Style"/>
        <w:tabs>
          <w:tab w:val="left" w:pos="142"/>
        </w:tabs>
        <w:ind w:left="2127" w:right="-52"/>
        <w:jc w:val="both"/>
        <w:rPr>
          <w:rFonts w:ascii="Tahoma" w:hAnsi="Tahoma" w:cs="Tahoma"/>
          <w:color w:val="000000"/>
        </w:rPr>
      </w:pPr>
    </w:p>
    <w:p w:rsidR="00F81E7B" w:rsidRPr="00006C15" w:rsidRDefault="00F81E7B" w:rsidP="00F81E7B">
      <w:pPr>
        <w:pStyle w:val="Style"/>
        <w:tabs>
          <w:tab w:val="left" w:pos="142"/>
        </w:tabs>
        <w:ind w:left="2127" w:right="-52"/>
        <w:jc w:val="both"/>
        <w:rPr>
          <w:rFonts w:ascii="Tahoma" w:hAnsi="Tahoma" w:cs="Tahoma"/>
          <w:b/>
          <w:i/>
          <w:color w:val="000000"/>
          <w:u w:val="single"/>
        </w:rPr>
      </w:pPr>
      <w:r w:rsidRPr="00006C15">
        <w:rPr>
          <w:rFonts w:ascii="Tahoma" w:hAnsi="Tahoma" w:cs="Tahoma"/>
          <w:b/>
          <w:i/>
          <w:color w:val="000000"/>
          <w:u w:val="single"/>
        </w:rPr>
        <w:t>ARTICLE 2 – TENIR UN TERRAIN OU UN BÂTIMENT EXEMPT DE NUISANCES</w:t>
      </w: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Toute personne responsable d'un terrain ou d'un bâtiment doit tenir en tout temps ce terrain ou ce bâtiment libre de toute nuisance telle que mentio</w:t>
      </w:r>
      <w:r>
        <w:rPr>
          <w:rFonts w:ascii="Tahoma" w:hAnsi="Tahoma" w:cs="Tahoma"/>
          <w:color w:val="000000"/>
        </w:rPr>
        <w:t>nnée dans le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Pr="008D2271" w:rsidRDefault="00F81E7B" w:rsidP="00F81E7B">
      <w:pPr>
        <w:pStyle w:val="Style"/>
        <w:tabs>
          <w:tab w:val="left" w:pos="142"/>
        </w:tabs>
        <w:ind w:left="2127" w:right="-52"/>
        <w:jc w:val="both"/>
        <w:rPr>
          <w:rFonts w:ascii="Tahoma" w:hAnsi="Tahoma" w:cs="Tahoma"/>
          <w:b/>
          <w:i/>
          <w:color w:val="000000"/>
          <w:u w:val="single"/>
        </w:rPr>
      </w:pPr>
      <w:r w:rsidRPr="008D2271">
        <w:rPr>
          <w:rFonts w:ascii="Tahoma" w:hAnsi="Tahoma" w:cs="Tahoma"/>
          <w:b/>
          <w:i/>
          <w:color w:val="000000"/>
          <w:u w:val="single"/>
        </w:rPr>
        <w:t>ARTICLE 3 – BRANCHES, BROUSSAILLES, MAUVAISES HERBES ET AUTRES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La présence sur un terrain vacant ou bâti, de ferrailles, pièces de véhicules automobiles, pneus hors d'usage, détritus, papiers, bouteilles, vitres, éclats de verre, déchets sanitaires, animaux morts ou déchets quelconques, l'amoncellement de pierres, briques, blocs de béton, bois, terre, sable, le déversement d'huile, de graisses, constitue</w:t>
      </w:r>
      <w:r>
        <w:rPr>
          <w:rFonts w:ascii="Tahoma" w:hAnsi="Tahoma" w:cs="Tahoma"/>
          <w:color w:val="000000"/>
        </w:rPr>
        <w:t>nt</w:t>
      </w:r>
      <w:r w:rsidRPr="004518CD">
        <w:rPr>
          <w:rFonts w:ascii="Tahoma" w:hAnsi="Tahoma" w:cs="Tahoma"/>
          <w:color w:val="000000"/>
        </w:rPr>
        <w:t xml:space="preserve"> une nuisance</w:t>
      </w:r>
      <w:r>
        <w:rPr>
          <w:rFonts w:ascii="Tahoma" w:hAnsi="Tahoma" w:cs="Tahoma"/>
          <w:color w:val="000000"/>
        </w:rPr>
        <w:t xml:space="preserve"> au sens du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p>
    <w:p w:rsidR="00F81E7B" w:rsidRPr="005F52E0" w:rsidRDefault="00F81E7B" w:rsidP="00F81E7B">
      <w:pPr>
        <w:pStyle w:val="Style"/>
        <w:tabs>
          <w:tab w:val="left" w:pos="142"/>
        </w:tabs>
        <w:ind w:left="2127" w:right="-52"/>
        <w:jc w:val="both"/>
        <w:rPr>
          <w:rFonts w:ascii="Tahoma" w:hAnsi="Tahoma" w:cs="Tahoma"/>
          <w:b/>
          <w:i/>
          <w:color w:val="000000"/>
          <w:u w:val="single"/>
        </w:rPr>
      </w:pPr>
      <w:r w:rsidRPr="005F52E0">
        <w:rPr>
          <w:rFonts w:ascii="Tahoma" w:hAnsi="Tahoma" w:cs="Tahoma"/>
          <w:b/>
          <w:i/>
          <w:color w:val="000000"/>
          <w:u w:val="single"/>
        </w:rPr>
        <w:t>ARTICLE 4 – MALADIE HOLLANDAISE DE L’ORME</w:t>
      </w: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La présence sur un lot ou un terrain d'orme</w:t>
      </w:r>
      <w:r>
        <w:rPr>
          <w:rFonts w:ascii="Tahoma" w:hAnsi="Tahoma" w:cs="Tahoma"/>
          <w:color w:val="000000"/>
        </w:rPr>
        <w:t>s</w:t>
      </w:r>
      <w:r w:rsidRPr="004518CD">
        <w:rPr>
          <w:rFonts w:ascii="Tahoma" w:hAnsi="Tahoma" w:cs="Tahoma"/>
          <w:color w:val="000000"/>
        </w:rPr>
        <w:t xml:space="preserve"> atteint</w:t>
      </w:r>
      <w:r>
        <w:rPr>
          <w:rFonts w:ascii="Tahoma" w:hAnsi="Tahoma" w:cs="Tahoma"/>
          <w:color w:val="000000"/>
        </w:rPr>
        <w:t>s</w:t>
      </w:r>
      <w:r w:rsidRPr="004518CD">
        <w:rPr>
          <w:rFonts w:ascii="Tahoma" w:hAnsi="Tahoma" w:cs="Tahoma"/>
          <w:color w:val="000000"/>
        </w:rPr>
        <w:t xml:space="preserve"> de la maladie hollandaise de l'orme ou d'une bille de bois qui provient d'un orme abattu, constitue une nuisanc</w:t>
      </w:r>
      <w:r>
        <w:rPr>
          <w:rFonts w:ascii="Tahoma" w:hAnsi="Tahoma" w:cs="Tahoma"/>
          <w:color w:val="000000"/>
        </w:rPr>
        <w:t>e au sens du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Pr="005F52E0" w:rsidRDefault="00F81E7B" w:rsidP="00F81E7B">
      <w:pPr>
        <w:pStyle w:val="Style"/>
        <w:tabs>
          <w:tab w:val="left" w:pos="142"/>
        </w:tabs>
        <w:ind w:left="2127" w:right="-52"/>
        <w:jc w:val="both"/>
        <w:rPr>
          <w:rFonts w:ascii="Tahoma" w:hAnsi="Tahoma" w:cs="Tahoma"/>
          <w:b/>
          <w:i/>
          <w:color w:val="000000"/>
          <w:u w:val="single"/>
        </w:rPr>
      </w:pPr>
      <w:r w:rsidRPr="005F52E0">
        <w:rPr>
          <w:rFonts w:ascii="Tahoma" w:hAnsi="Tahoma" w:cs="Tahoma"/>
          <w:b/>
          <w:i/>
          <w:color w:val="000000"/>
          <w:u w:val="single"/>
        </w:rPr>
        <w:t>ARTICLE 5 – EMPIÉTEMENT SUR LA PROPRIÉTÉ PUBLIQUE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 xml:space="preserve">Tout acte de nature à endommager, à constituer un usage anormal ou à causer un empiétement dans les rues, allées, avenues, terrains publics ou places publiques est prohibé et le </w:t>
      </w:r>
      <w:r>
        <w:rPr>
          <w:rFonts w:ascii="Tahoma" w:hAnsi="Tahoma" w:cs="Tahoma"/>
          <w:color w:val="000000"/>
        </w:rPr>
        <w:t>c</w:t>
      </w:r>
      <w:r w:rsidRPr="004518CD">
        <w:rPr>
          <w:rFonts w:ascii="Tahoma" w:hAnsi="Tahoma" w:cs="Tahoma"/>
          <w:color w:val="000000"/>
        </w:rPr>
        <w:t>onseil est autorisé</w:t>
      </w:r>
      <w:r>
        <w:rPr>
          <w:rFonts w:ascii="Tahoma" w:hAnsi="Tahoma" w:cs="Tahoma"/>
          <w:color w:val="000000"/>
        </w:rPr>
        <w:t xml:space="preserve"> à</w:t>
      </w:r>
      <w:r w:rsidRPr="004518CD">
        <w:rPr>
          <w:rFonts w:ascii="Tahoma" w:hAnsi="Tahoma" w:cs="Tahoma"/>
          <w:color w:val="000000"/>
          <w:w w:val="88"/>
        </w:rPr>
        <w:t xml:space="preserve"> </w:t>
      </w:r>
      <w:r w:rsidRPr="004518CD">
        <w:rPr>
          <w:rFonts w:ascii="Tahoma" w:hAnsi="Tahoma" w:cs="Tahoma"/>
          <w:color w:val="000000"/>
        </w:rPr>
        <w:t xml:space="preserve">faire cesser, par ses préposés, tel empiétement. </w:t>
      </w:r>
    </w:p>
    <w:p w:rsidR="00F81E7B" w:rsidRDefault="00F81E7B" w:rsidP="00F81E7B">
      <w:pPr>
        <w:pStyle w:val="Style"/>
        <w:tabs>
          <w:tab w:val="left" w:pos="142"/>
        </w:tabs>
        <w:ind w:left="2127" w:right="-52"/>
        <w:jc w:val="both"/>
        <w:rPr>
          <w:rFonts w:ascii="Tahoma" w:hAnsi="Tahoma" w:cs="Tahoma"/>
          <w:color w:val="000000"/>
        </w:rPr>
      </w:pPr>
    </w:p>
    <w:p w:rsidR="00F81E7B" w:rsidRPr="005F52E0" w:rsidRDefault="00F81E7B" w:rsidP="00F81E7B">
      <w:pPr>
        <w:pStyle w:val="Style"/>
        <w:tabs>
          <w:tab w:val="left" w:pos="142"/>
        </w:tabs>
        <w:ind w:left="2127" w:right="-52"/>
        <w:jc w:val="both"/>
        <w:rPr>
          <w:rFonts w:ascii="Tahoma" w:hAnsi="Tahoma" w:cs="Tahoma"/>
          <w:b/>
          <w:i/>
          <w:color w:val="000000"/>
          <w:u w:val="single"/>
        </w:rPr>
      </w:pPr>
      <w:r w:rsidRPr="005F52E0">
        <w:rPr>
          <w:rFonts w:ascii="Tahoma" w:hAnsi="Tahoma" w:cs="Tahoma"/>
          <w:b/>
          <w:i/>
          <w:color w:val="000000"/>
          <w:u w:val="single"/>
        </w:rPr>
        <w:t>ARTICLE 6 – BRANCHES OU FEUILLAGES EN BORDURE DES RUES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Les branches ou feuillages des haies en bordure des rues, empiétement sur la propriété de la municipalité ou sur les trottoirs, constituent une nuisanc</w:t>
      </w:r>
      <w:r>
        <w:rPr>
          <w:rFonts w:ascii="Tahoma" w:hAnsi="Tahoma" w:cs="Tahoma"/>
          <w:color w:val="000000"/>
        </w:rPr>
        <w:t>e au sens du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Pr="005F52E0" w:rsidRDefault="00F81E7B" w:rsidP="00F81E7B">
      <w:pPr>
        <w:pStyle w:val="Style"/>
        <w:tabs>
          <w:tab w:val="left" w:pos="142"/>
        </w:tabs>
        <w:ind w:left="2127" w:right="-52"/>
        <w:jc w:val="both"/>
        <w:rPr>
          <w:rFonts w:ascii="Tahoma" w:hAnsi="Tahoma" w:cs="Tahoma"/>
          <w:b/>
          <w:i/>
          <w:color w:val="000000"/>
          <w:u w:val="single"/>
        </w:rPr>
      </w:pPr>
      <w:r w:rsidRPr="005F52E0">
        <w:rPr>
          <w:rFonts w:ascii="Tahoma" w:hAnsi="Tahoma" w:cs="Tahoma"/>
          <w:b/>
          <w:i/>
          <w:color w:val="000000"/>
          <w:u w:val="single"/>
        </w:rPr>
        <w:t>ARTICLE 7 – DÉPÔT DE MATÉRIAUX DANS LA RUE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Le dépôt de matériaux ou objets, y compris de la terre, des rebuts ou matériaux d'excavation</w:t>
      </w:r>
      <w:r>
        <w:rPr>
          <w:rFonts w:ascii="Tahoma" w:hAnsi="Tahoma" w:cs="Tahoma"/>
          <w:color w:val="000000"/>
        </w:rPr>
        <w:t>,</w:t>
      </w:r>
      <w:r w:rsidRPr="004518CD">
        <w:rPr>
          <w:rFonts w:ascii="Tahoma" w:hAnsi="Tahoma" w:cs="Tahoma"/>
          <w:color w:val="000000"/>
        </w:rPr>
        <w:t xml:space="preserve"> des fumiers, de la neige ou de la glace dans les rues, allées, fossés, avenues, terrains publics, terrains privés, places publiques, pistes cyclables, de même qu'en bordure desdites rues, allées, fossés, avenues, terrains publics, terrains privés, places publique</w:t>
      </w:r>
      <w:r>
        <w:rPr>
          <w:rFonts w:ascii="Tahoma" w:hAnsi="Tahoma" w:cs="Tahoma"/>
          <w:color w:val="000000"/>
        </w:rPr>
        <w:t>s, pistes cyclables, constitue</w:t>
      </w:r>
      <w:r w:rsidRPr="004518CD">
        <w:rPr>
          <w:rFonts w:ascii="Tahoma" w:hAnsi="Tahoma" w:cs="Tahoma"/>
          <w:color w:val="000000"/>
        </w:rPr>
        <w:t xml:space="preserve"> une nuisance au sens d</w:t>
      </w:r>
      <w:r>
        <w:rPr>
          <w:rFonts w:ascii="Tahoma" w:hAnsi="Tahoma" w:cs="Tahoma"/>
          <w:color w:val="000000"/>
        </w:rPr>
        <w:t>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Pr="005F52E0" w:rsidRDefault="00F81E7B" w:rsidP="00F81E7B">
      <w:pPr>
        <w:pStyle w:val="Style"/>
        <w:tabs>
          <w:tab w:val="left" w:pos="142"/>
        </w:tabs>
        <w:ind w:left="2127" w:right="-52"/>
        <w:jc w:val="both"/>
        <w:rPr>
          <w:rFonts w:ascii="Tahoma" w:hAnsi="Tahoma" w:cs="Tahoma"/>
          <w:b/>
          <w:i/>
          <w:color w:val="000000"/>
          <w:u w:val="single"/>
        </w:rPr>
      </w:pPr>
      <w:r w:rsidRPr="005F52E0">
        <w:rPr>
          <w:rFonts w:ascii="Tahoma" w:hAnsi="Tahoma" w:cs="Tahoma"/>
          <w:b/>
          <w:i/>
          <w:color w:val="000000"/>
          <w:u w:val="single"/>
        </w:rPr>
        <w:t>ARTICLE 8 – LAISSER LIBRES LES ABORDS DES RUES ET DES TROTTOIRS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Toute personne responsable d'un immeuble est tenue de maintenir le trottoir et la bordure de rue en front de son terrain, libres de toute obstruction, empiétement ou nuisance décrétés</w:t>
      </w:r>
      <w:r>
        <w:rPr>
          <w:rFonts w:ascii="Tahoma" w:hAnsi="Tahoma" w:cs="Tahoma"/>
          <w:color w:val="000000"/>
        </w:rPr>
        <w:t xml:space="preserve"> en vertu du présent règlement.</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Toute personne qui contrevient</w:t>
      </w:r>
      <w:r>
        <w:rPr>
          <w:rFonts w:ascii="Tahoma" w:hAnsi="Tahoma" w:cs="Tahoma"/>
          <w:color w:val="000000"/>
        </w:rPr>
        <w:t xml:space="preserve"> à</w:t>
      </w:r>
      <w:r w:rsidRPr="004518CD">
        <w:rPr>
          <w:rFonts w:ascii="Tahoma" w:hAnsi="Tahoma" w:cs="Tahoma"/>
          <w:color w:val="000000"/>
          <w:w w:val="88"/>
        </w:rPr>
        <w:t xml:space="preserve"> </w:t>
      </w:r>
      <w:r w:rsidRPr="004518CD">
        <w:rPr>
          <w:rFonts w:ascii="Tahoma" w:hAnsi="Tahoma" w:cs="Tahoma"/>
          <w:color w:val="000000"/>
        </w:rPr>
        <w:t>l'alinéa précédent, doit, sans délai, effectuer le nettoyage qui s'impose afin de remettre les lieux dans le même état que</w:t>
      </w:r>
      <w:r>
        <w:rPr>
          <w:rFonts w:ascii="Tahoma" w:hAnsi="Tahoma" w:cs="Tahoma"/>
          <w:color w:val="000000"/>
        </w:rPr>
        <w:t xml:space="preserve"> celui qui existait auparavant.</w:t>
      </w:r>
    </w:p>
    <w:p w:rsidR="00F81E7B" w:rsidRDefault="00F81E7B" w:rsidP="00F81E7B">
      <w:pPr>
        <w:pStyle w:val="Style"/>
        <w:tabs>
          <w:tab w:val="left" w:pos="142"/>
        </w:tabs>
        <w:ind w:left="2127" w:right="-52"/>
        <w:jc w:val="both"/>
        <w:rPr>
          <w:rFonts w:ascii="Tahoma" w:hAnsi="Tahoma" w:cs="Tahoma"/>
          <w:color w:val="000000"/>
        </w:rPr>
      </w:pPr>
    </w:p>
    <w:p w:rsidR="00F81E7B" w:rsidRPr="003E2EE0" w:rsidRDefault="00F81E7B" w:rsidP="00F81E7B">
      <w:pPr>
        <w:pStyle w:val="Style"/>
        <w:tabs>
          <w:tab w:val="left" w:pos="142"/>
        </w:tabs>
        <w:ind w:left="2127" w:right="-52"/>
        <w:jc w:val="both"/>
        <w:rPr>
          <w:rFonts w:ascii="Tahoma" w:hAnsi="Tahoma" w:cs="Tahoma"/>
          <w:b/>
          <w:i/>
          <w:color w:val="000000"/>
          <w:u w:val="single"/>
        </w:rPr>
      </w:pPr>
      <w:r w:rsidRPr="003E2EE0">
        <w:rPr>
          <w:rFonts w:ascii="Tahoma" w:hAnsi="Tahoma" w:cs="Tahoma"/>
          <w:b/>
          <w:i/>
          <w:color w:val="000000"/>
          <w:u w:val="single"/>
        </w:rPr>
        <w:t>ARTICLE 9 – EXCEPTIONS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Les dispositions du présent règlement n'ont pas pour effet d'interdire les travaux de nature publique exécutés par la muni</w:t>
      </w:r>
      <w:r>
        <w:rPr>
          <w:rFonts w:ascii="Tahoma" w:hAnsi="Tahoma" w:cs="Tahoma"/>
          <w:color w:val="000000"/>
        </w:rPr>
        <w:t>cipalité ou autorisés par elle.</w:t>
      </w:r>
    </w:p>
    <w:p w:rsidR="00F81E7B" w:rsidRDefault="00F81E7B" w:rsidP="00F81E7B">
      <w:pPr>
        <w:pStyle w:val="Style"/>
        <w:tabs>
          <w:tab w:val="left" w:pos="142"/>
        </w:tabs>
        <w:ind w:left="2127" w:right="-52"/>
        <w:jc w:val="both"/>
        <w:rPr>
          <w:rFonts w:ascii="Tahoma" w:hAnsi="Tahoma" w:cs="Tahoma"/>
          <w:color w:val="000000"/>
        </w:rPr>
      </w:pPr>
    </w:p>
    <w:p w:rsidR="00F81E7B" w:rsidRPr="003E2EE0" w:rsidRDefault="00F81E7B" w:rsidP="00F81E7B">
      <w:pPr>
        <w:pStyle w:val="Style"/>
        <w:tabs>
          <w:tab w:val="left" w:pos="142"/>
        </w:tabs>
        <w:ind w:left="2127" w:right="-52"/>
        <w:jc w:val="both"/>
        <w:rPr>
          <w:rFonts w:ascii="Tahoma" w:hAnsi="Tahoma" w:cs="Tahoma"/>
          <w:b/>
          <w:i/>
          <w:color w:val="000000"/>
          <w:u w:val="single"/>
        </w:rPr>
      </w:pPr>
      <w:r w:rsidRPr="003E2EE0">
        <w:rPr>
          <w:rFonts w:ascii="Tahoma" w:hAnsi="Tahoma" w:cs="Tahoma"/>
          <w:b/>
          <w:i/>
          <w:color w:val="000000"/>
          <w:u w:val="single"/>
        </w:rPr>
        <w:t>ARTICLE 10 – FOSSÉS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La canalisation ou le remplissage des fossés sans autorisation de la municipalité est interdit et constitue une nuisan</w:t>
      </w:r>
      <w:r>
        <w:rPr>
          <w:rFonts w:ascii="Tahoma" w:hAnsi="Tahoma" w:cs="Tahoma"/>
          <w:color w:val="000000"/>
        </w:rPr>
        <w:t>ce au sens du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p>
    <w:p w:rsidR="00F81E7B" w:rsidRPr="003E2EE0" w:rsidRDefault="00F81E7B" w:rsidP="00F81E7B">
      <w:pPr>
        <w:pStyle w:val="Style"/>
        <w:tabs>
          <w:tab w:val="left" w:pos="142"/>
        </w:tabs>
        <w:ind w:left="2127" w:right="-52"/>
        <w:jc w:val="both"/>
        <w:rPr>
          <w:rFonts w:ascii="Tahoma" w:hAnsi="Tahoma" w:cs="Tahoma"/>
          <w:b/>
          <w:i/>
          <w:color w:val="000000"/>
          <w:u w:val="single"/>
        </w:rPr>
      </w:pPr>
      <w:r w:rsidRPr="003E2EE0">
        <w:rPr>
          <w:rFonts w:ascii="Tahoma" w:hAnsi="Tahoma" w:cs="Tahoma"/>
          <w:b/>
          <w:i/>
          <w:color w:val="000000"/>
          <w:u w:val="single"/>
        </w:rPr>
        <w:t>ARTICLE 11 – SALETÉ DUE AU TRANSPORT OU AU DÉPÔT DE MATÉRIAUX</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 xml:space="preserve">La saleté laissée par le transport ou </w:t>
      </w:r>
      <w:r>
        <w:rPr>
          <w:rFonts w:ascii="Tahoma" w:hAnsi="Tahoma" w:cs="Tahoma"/>
          <w:color w:val="000000"/>
        </w:rPr>
        <w:t>l</w:t>
      </w:r>
      <w:r w:rsidRPr="004518CD">
        <w:rPr>
          <w:rFonts w:ascii="Tahoma" w:hAnsi="Tahoma" w:cs="Tahoma"/>
          <w:color w:val="000000"/>
        </w:rPr>
        <w:t>e dépôt de matériaux, terre, rebuts, détritus, fumier, purin ou matériaux d'excavation, des fumiers dans la rue, les fossés, rues ou trottoirs, constitue une nuisance au sens du présent règl</w:t>
      </w:r>
      <w:r>
        <w:rPr>
          <w:rFonts w:ascii="Tahoma" w:hAnsi="Tahoma" w:cs="Tahoma"/>
          <w:color w:val="000000"/>
        </w:rPr>
        <w:t>ement si en quantité excessive.</w:t>
      </w:r>
    </w:p>
    <w:p w:rsidR="00F81E7B" w:rsidRDefault="00F81E7B" w:rsidP="00F81E7B">
      <w:pPr>
        <w:pStyle w:val="Style"/>
        <w:tabs>
          <w:tab w:val="left" w:pos="142"/>
        </w:tabs>
        <w:ind w:left="2127" w:right="-52"/>
        <w:jc w:val="both"/>
        <w:rPr>
          <w:rFonts w:ascii="Tahoma" w:hAnsi="Tahoma" w:cs="Tahoma"/>
          <w:color w:val="000000"/>
        </w:rPr>
      </w:pPr>
    </w:p>
    <w:p w:rsidR="00F81E7B" w:rsidRPr="003E2EE0" w:rsidRDefault="00F81E7B" w:rsidP="00F81E7B">
      <w:pPr>
        <w:pStyle w:val="Style"/>
        <w:tabs>
          <w:tab w:val="left" w:pos="142"/>
        </w:tabs>
        <w:ind w:left="2127" w:right="-52"/>
        <w:jc w:val="both"/>
        <w:rPr>
          <w:rFonts w:ascii="Tahoma" w:hAnsi="Tahoma" w:cs="Tahoma"/>
          <w:b/>
          <w:i/>
          <w:color w:val="000000"/>
          <w:u w:val="single"/>
        </w:rPr>
      </w:pPr>
      <w:r w:rsidRPr="003E2EE0">
        <w:rPr>
          <w:rFonts w:ascii="Tahoma" w:hAnsi="Tahoma" w:cs="Tahoma"/>
          <w:b/>
          <w:i/>
          <w:color w:val="000000"/>
          <w:u w:val="single"/>
        </w:rPr>
        <w:t>ARTICLE 12 – RESPECT DE LA PROPRIÉTÉ PUBLIQUE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 xml:space="preserve">Tous débris, modifications ou démolitions de chaînes de rues, </w:t>
      </w:r>
      <w:proofErr w:type="spellStart"/>
      <w:r w:rsidRPr="004518CD">
        <w:rPr>
          <w:rFonts w:ascii="Tahoma" w:hAnsi="Tahoma" w:cs="Tahoma"/>
          <w:color w:val="000000"/>
        </w:rPr>
        <w:t>manhole</w:t>
      </w:r>
      <w:proofErr w:type="spellEnd"/>
      <w:r w:rsidRPr="004518CD">
        <w:rPr>
          <w:rFonts w:ascii="Tahoma" w:hAnsi="Tahoma" w:cs="Tahoma"/>
          <w:color w:val="000000"/>
        </w:rPr>
        <w:t xml:space="preserve"> (trou d'homme), grilles de rues, trottoirs ou fossés de même que les bordures des rues, trottoirs ou fossés qui ne sont pas exécutés ou autorisés par la municipalité constituent une nuisance au sens du présent règlemen</w:t>
      </w:r>
      <w:r>
        <w:rPr>
          <w:rFonts w:ascii="Tahoma" w:hAnsi="Tahoma" w:cs="Tahoma"/>
          <w:color w:val="000000"/>
        </w:rPr>
        <w:t>t.</w:t>
      </w:r>
    </w:p>
    <w:p w:rsidR="00F81E7B" w:rsidRDefault="00F81E7B" w:rsidP="00F81E7B">
      <w:pPr>
        <w:pStyle w:val="Style"/>
        <w:tabs>
          <w:tab w:val="left" w:pos="142"/>
        </w:tabs>
        <w:ind w:left="2127" w:right="-52"/>
        <w:jc w:val="both"/>
        <w:rPr>
          <w:rFonts w:ascii="Tahoma" w:hAnsi="Tahoma" w:cs="Tahoma"/>
          <w:color w:val="000000"/>
        </w:rPr>
      </w:pPr>
    </w:p>
    <w:p w:rsidR="00F81E7B" w:rsidRPr="009C2F6A" w:rsidRDefault="00F81E7B" w:rsidP="00F81E7B">
      <w:pPr>
        <w:pStyle w:val="Style"/>
        <w:tabs>
          <w:tab w:val="left" w:pos="142"/>
        </w:tabs>
        <w:ind w:left="2127" w:right="-52"/>
        <w:jc w:val="both"/>
        <w:rPr>
          <w:rFonts w:ascii="Tahoma" w:hAnsi="Tahoma" w:cs="Tahoma"/>
          <w:b/>
          <w:i/>
          <w:color w:val="000000"/>
          <w:u w:val="single"/>
        </w:rPr>
      </w:pPr>
      <w:r w:rsidRPr="009C2F6A">
        <w:rPr>
          <w:rFonts w:ascii="Tahoma" w:hAnsi="Tahoma" w:cs="Tahoma"/>
          <w:b/>
          <w:i/>
          <w:color w:val="000000"/>
          <w:u w:val="single"/>
        </w:rPr>
        <w:t>ARTICLE 13 – AMÉNAGEMENT PRIVÉ INTERDIT AUX ABORDS DES RUES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La pose d'asphalte, béton ou autres matériaux dans la rue ou dans son emprise de manière à créer un obstacle à la circulation</w:t>
      </w:r>
      <w:r>
        <w:rPr>
          <w:rFonts w:ascii="Tahoma" w:hAnsi="Tahoma" w:cs="Tahoma"/>
          <w:color w:val="000000"/>
        </w:rPr>
        <w:t>,</w:t>
      </w:r>
      <w:r w:rsidRPr="004518CD">
        <w:rPr>
          <w:rFonts w:ascii="Tahoma" w:hAnsi="Tahoma" w:cs="Tahoma"/>
          <w:color w:val="000000"/>
        </w:rPr>
        <w:t xml:space="preserve"> aux véhicules d'entretien ou à modifier l'ingénierie des infrastructures publiques constitue une nuisanc</w:t>
      </w:r>
      <w:r>
        <w:rPr>
          <w:rFonts w:ascii="Tahoma" w:hAnsi="Tahoma" w:cs="Tahoma"/>
          <w:color w:val="000000"/>
        </w:rPr>
        <w:t>e au sens du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Pr="009C2F6A" w:rsidRDefault="00F81E7B" w:rsidP="00F81E7B">
      <w:pPr>
        <w:pStyle w:val="Style"/>
        <w:tabs>
          <w:tab w:val="left" w:pos="142"/>
        </w:tabs>
        <w:ind w:left="2127" w:right="-52"/>
        <w:jc w:val="both"/>
        <w:rPr>
          <w:rFonts w:ascii="Tahoma" w:hAnsi="Tahoma" w:cs="Tahoma"/>
          <w:b/>
          <w:i/>
          <w:color w:val="000000"/>
          <w:u w:val="single"/>
        </w:rPr>
      </w:pPr>
      <w:r w:rsidRPr="009C2F6A">
        <w:rPr>
          <w:rFonts w:ascii="Tahoma" w:hAnsi="Tahoma" w:cs="Tahoma"/>
          <w:b/>
          <w:i/>
          <w:color w:val="000000"/>
          <w:u w:val="single"/>
        </w:rPr>
        <w:t>ARTICLE 14 – AMONCELLEMENT DE NEIGE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Tout amoncellement de neige placé ou toléré sur un terrain de manière à incommoder le voisinage ou à causer par sa présence un risque pour la sécurité de la population, constitue une nuisance au sens du présent règlement, à moins qu'il ne soit spécifiquement aut</w:t>
      </w:r>
      <w:r>
        <w:rPr>
          <w:rFonts w:ascii="Tahoma" w:hAnsi="Tahoma" w:cs="Tahoma"/>
          <w:color w:val="000000"/>
        </w:rPr>
        <w:t>orisé par règlement du conseil.</w:t>
      </w:r>
    </w:p>
    <w:p w:rsidR="00F81E7B" w:rsidRDefault="00F81E7B" w:rsidP="00F81E7B">
      <w:pPr>
        <w:pStyle w:val="Style"/>
        <w:tabs>
          <w:tab w:val="left" w:pos="142"/>
        </w:tabs>
        <w:ind w:left="2127" w:right="-52"/>
        <w:jc w:val="both"/>
        <w:rPr>
          <w:rFonts w:ascii="Tahoma" w:hAnsi="Tahoma" w:cs="Tahoma"/>
          <w:color w:val="000000"/>
        </w:rPr>
      </w:pPr>
    </w:p>
    <w:p w:rsidR="00F81E7B" w:rsidRPr="009C2F6A" w:rsidRDefault="00F81E7B" w:rsidP="00F81E7B">
      <w:pPr>
        <w:pStyle w:val="Style"/>
        <w:tabs>
          <w:tab w:val="left" w:pos="142"/>
        </w:tabs>
        <w:ind w:left="2127" w:right="-52"/>
        <w:jc w:val="both"/>
        <w:rPr>
          <w:rFonts w:ascii="Tahoma" w:hAnsi="Tahoma" w:cs="Tahoma"/>
          <w:b/>
          <w:i/>
          <w:color w:val="000000"/>
          <w:u w:val="single"/>
        </w:rPr>
      </w:pPr>
      <w:r w:rsidRPr="009C2F6A">
        <w:rPr>
          <w:rFonts w:ascii="Tahoma" w:hAnsi="Tahoma" w:cs="Tahoma"/>
          <w:b/>
          <w:i/>
          <w:color w:val="000000"/>
          <w:u w:val="single"/>
        </w:rPr>
        <w:t>ARTICLE 15 – DÉPÔT DE NEIGE DANS LA RUE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 w:val="left" w:pos="2832"/>
          <w:tab w:val="left" w:pos="4094"/>
        </w:tabs>
        <w:ind w:left="2127" w:right="-52"/>
        <w:jc w:val="both"/>
        <w:rPr>
          <w:rFonts w:ascii="Tahoma" w:hAnsi="Tahoma" w:cs="Tahoma"/>
          <w:color w:val="000000"/>
        </w:rPr>
      </w:pPr>
      <w:r w:rsidRPr="004518CD">
        <w:rPr>
          <w:rFonts w:ascii="Tahoma" w:hAnsi="Tahoma" w:cs="Tahoma"/>
          <w:color w:val="000000"/>
        </w:rPr>
        <w:t xml:space="preserve">Le dépôt de neige dans les rues est interdit et constitue une nuisance au sens du présent règlement. </w:t>
      </w:r>
    </w:p>
    <w:p w:rsidR="00F81E7B" w:rsidRDefault="00F81E7B" w:rsidP="00F81E7B">
      <w:pPr>
        <w:pStyle w:val="Style"/>
        <w:tabs>
          <w:tab w:val="left" w:pos="142"/>
          <w:tab w:val="left" w:pos="2832"/>
          <w:tab w:val="left" w:pos="4094"/>
        </w:tabs>
        <w:ind w:left="2127" w:right="-52"/>
        <w:jc w:val="both"/>
        <w:rPr>
          <w:rFonts w:ascii="Tahoma" w:hAnsi="Tahoma" w:cs="Tahoma"/>
          <w:color w:val="000000"/>
        </w:rPr>
      </w:pPr>
    </w:p>
    <w:p w:rsidR="00F81E7B" w:rsidRPr="009C2F6A" w:rsidRDefault="00F81E7B" w:rsidP="00F81E7B">
      <w:pPr>
        <w:pStyle w:val="Style"/>
        <w:tabs>
          <w:tab w:val="left" w:pos="142"/>
          <w:tab w:val="left" w:pos="2832"/>
          <w:tab w:val="left" w:pos="4094"/>
        </w:tabs>
        <w:ind w:left="2127" w:right="-52"/>
        <w:jc w:val="both"/>
        <w:rPr>
          <w:rFonts w:ascii="Tahoma" w:hAnsi="Tahoma" w:cs="Tahoma"/>
          <w:b/>
          <w:i/>
          <w:color w:val="000000"/>
          <w:u w:val="single"/>
        </w:rPr>
      </w:pPr>
      <w:r w:rsidRPr="009C2F6A">
        <w:rPr>
          <w:rFonts w:ascii="Tahoma" w:hAnsi="Tahoma" w:cs="Tahoma"/>
          <w:b/>
          <w:i/>
          <w:color w:val="000000"/>
          <w:u w:val="single"/>
        </w:rPr>
        <w:t>ARTICLE 16 – VÉHICULES SERVANT D’ENSEIGNE</w:t>
      </w:r>
    </w:p>
    <w:p w:rsidR="00F81E7B" w:rsidRPr="004518CD" w:rsidRDefault="00F81E7B" w:rsidP="00F81E7B">
      <w:pPr>
        <w:pStyle w:val="Style"/>
        <w:tabs>
          <w:tab w:val="left" w:pos="142"/>
          <w:tab w:val="left" w:pos="2832"/>
          <w:tab w:val="left" w:pos="4094"/>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 xml:space="preserve">Les enseignes, panneaux-réclame ou tout genre d'affichage installés ou peints sur un véhicule automobile ou une remorque en état de marche ou non et qui sont placés sur un terrain de façon à produire l'effet d'une enseigne conventionnelle, dans le but d'attirer l'attention sur une entreprise, une profession, un produit, un service ou un divertissement, constituent une nuisance au sens du présent règlement. </w:t>
      </w:r>
    </w:p>
    <w:p w:rsidR="00F81E7B" w:rsidRDefault="00F81E7B" w:rsidP="00F81E7B">
      <w:pPr>
        <w:pStyle w:val="Style"/>
        <w:tabs>
          <w:tab w:val="left" w:pos="142"/>
        </w:tabs>
        <w:ind w:left="2127" w:right="-52"/>
        <w:jc w:val="both"/>
        <w:rPr>
          <w:rFonts w:ascii="Tahoma" w:hAnsi="Tahoma" w:cs="Tahoma"/>
          <w:color w:val="000000"/>
        </w:rPr>
      </w:pPr>
    </w:p>
    <w:p w:rsidR="00F81E7B" w:rsidRPr="009C2F6A" w:rsidRDefault="00F81E7B" w:rsidP="00F81E7B">
      <w:pPr>
        <w:pStyle w:val="Style"/>
        <w:tabs>
          <w:tab w:val="left" w:pos="142"/>
        </w:tabs>
        <w:ind w:left="2127" w:right="-52"/>
        <w:jc w:val="both"/>
        <w:rPr>
          <w:rFonts w:ascii="Tahoma" w:hAnsi="Tahoma" w:cs="Tahoma"/>
          <w:b/>
          <w:i/>
          <w:color w:val="000000"/>
          <w:u w:val="single"/>
        </w:rPr>
      </w:pPr>
      <w:r w:rsidRPr="009C2F6A">
        <w:rPr>
          <w:rFonts w:ascii="Tahoma" w:hAnsi="Tahoma" w:cs="Tahoma"/>
          <w:b/>
          <w:i/>
          <w:color w:val="000000"/>
          <w:u w:val="single"/>
        </w:rPr>
        <w:t>ARTICLE 17 – USAGE, ENTRETIEN, RÉPARATION, REMISAGE DE MACHINERIE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L'usage, l'entretien, la réparation ou le remisage de toute machinerie ou de tout véhicule automobile, ou toute opération sur lesdites machines, de nature à causer des ennuis aux voisins par le bruit, l'odeur, les éclats de lumière ou par</w:t>
      </w:r>
      <w:r>
        <w:rPr>
          <w:rFonts w:ascii="Tahoma" w:hAnsi="Tahoma" w:cs="Tahoma"/>
          <w:color w:val="000000"/>
        </w:rPr>
        <w:t xml:space="preserve"> la fumée, entre 23 heures et 7 </w:t>
      </w:r>
      <w:r w:rsidRPr="004518CD">
        <w:rPr>
          <w:rFonts w:ascii="Tahoma" w:hAnsi="Tahoma" w:cs="Tahoma"/>
          <w:color w:val="000000"/>
        </w:rPr>
        <w:t>heures, constituent une nuisanc</w:t>
      </w:r>
      <w:r>
        <w:rPr>
          <w:rFonts w:ascii="Tahoma" w:hAnsi="Tahoma" w:cs="Tahoma"/>
          <w:color w:val="000000"/>
        </w:rPr>
        <w:t>e au sens du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p>
    <w:p w:rsidR="00F81E7B" w:rsidRPr="009C2F6A" w:rsidRDefault="00F81E7B" w:rsidP="00F81E7B">
      <w:pPr>
        <w:pStyle w:val="Style"/>
        <w:tabs>
          <w:tab w:val="left" w:pos="142"/>
        </w:tabs>
        <w:ind w:left="2127" w:right="-52"/>
        <w:jc w:val="both"/>
        <w:rPr>
          <w:rFonts w:ascii="Tahoma" w:hAnsi="Tahoma" w:cs="Tahoma"/>
          <w:b/>
          <w:i/>
          <w:color w:val="000000"/>
          <w:u w:val="single"/>
        </w:rPr>
      </w:pPr>
      <w:r w:rsidRPr="009C2F6A">
        <w:rPr>
          <w:rFonts w:ascii="Tahoma" w:hAnsi="Tahoma" w:cs="Tahoma"/>
          <w:b/>
          <w:i/>
          <w:color w:val="000000"/>
          <w:u w:val="single"/>
        </w:rPr>
        <w:t>ARTICLE 18 – ABANDON D’UN VÉHICULE AUTOMOBILE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 xml:space="preserve">Le fait par la personne responsable d'un terrain d'y laisser un ou des véhicules automobiles fabriqués depuis plus de sept (7) ans, non immatriculés pour l'année courante ou hors d'état de fonctionnement, constitue une nuisance au sens du présent règlement. </w:t>
      </w:r>
    </w:p>
    <w:p w:rsidR="00F81E7B" w:rsidRDefault="00F81E7B" w:rsidP="00F81E7B">
      <w:pPr>
        <w:pStyle w:val="Style"/>
        <w:tabs>
          <w:tab w:val="left" w:pos="142"/>
        </w:tabs>
        <w:ind w:left="2127" w:right="-52"/>
        <w:jc w:val="both"/>
        <w:rPr>
          <w:rFonts w:ascii="Tahoma" w:hAnsi="Tahoma" w:cs="Tahoma"/>
          <w:color w:val="000000"/>
        </w:rPr>
      </w:pPr>
    </w:p>
    <w:p w:rsidR="00F81E7B" w:rsidRPr="003D7EDF" w:rsidRDefault="00F81E7B" w:rsidP="00F81E7B">
      <w:pPr>
        <w:pStyle w:val="Style"/>
        <w:tabs>
          <w:tab w:val="left" w:pos="142"/>
        </w:tabs>
        <w:ind w:left="2127" w:right="-52"/>
        <w:jc w:val="both"/>
        <w:rPr>
          <w:rFonts w:ascii="Tahoma" w:hAnsi="Tahoma" w:cs="Tahoma"/>
          <w:b/>
          <w:i/>
          <w:color w:val="000000"/>
          <w:u w:val="single"/>
        </w:rPr>
      </w:pPr>
      <w:r w:rsidRPr="003D7EDF">
        <w:rPr>
          <w:rFonts w:ascii="Tahoma" w:hAnsi="Tahoma" w:cs="Tahoma"/>
          <w:b/>
          <w:i/>
          <w:color w:val="000000"/>
          <w:u w:val="single"/>
        </w:rPr>
        <w:t>ARTICLE 19 – MACHINERIES LOURDES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Le stationnement, le remisage ou le dépôt de machinerie lourde, camions, fardiers, autobus ou véhicules de même nature ou d'outillage</w:t>
      </w:r>
      <w:r>
        <w:rPr>
          <w:rFonts w:ascii="Tahoma" w:hAnsi="Tahoma" w:cs="Tahoma"/>
          <w:color w:val="000000"/>
        </w:rPr>
        <w:t xml:space="preserve"> à</w:t>
      </w:r>
      <w:r w:rsidRPr="004518CD">
        <w:rPr>
          <w:rFonts w:ascii="Tahoma" w:hAnsi="Tahoma" w:cs="Tahoma"/>
          <w:color w:val="000000"/>
          <w:w w:val="88"/>
        </w:rPr>
        <w:t xml:space="preserve"> </w:t>
      </w:r>
      <w:r w:rsidRPr="004518CD">
        <w:rPr>
          <w:rFonts w:ascii="Tahoma" w:hAnsi="Tahoma" w:cs="Tahoma"/>
          <w:color w:val="000000"/>
        </w:rPr>
        <w:t xml:space="preserve">caractère industriel ou commercial sur un terrain résidentiel en milieu urbain et dans la cour avant des autres terrains sont interdits et constituent une nuisance au sens du présent règlement, sauf impossibilité au contraire. </w:t>
      </w:r>
    </w:p>
    <w:p w:rsidR="00F81E7B" w:rsidRDefault="00F81E7B" w:rsidP="00F81E7B">
      <w:pPr>
        <w:pStyle w:val="Style"/>
        <w:tabs>
          <w:tab w:val="left" w:pos="142"/>
        </w:tabs>
        <w:ind w:left="2127" w:right="-52"/>
        <w:jc w:val="both"/>
        <w:rPr>
          <w:rFonts w:ascii="Tahoma" w:hAnsi="Tahoma" w:cs="Tahoma"/>
          <w:color w:val="000000"/>
        </w:rPr>
      </w:pPr>
    </w:p>
    <w:p w:rsidR="00F81E7B" w:rsidRPr="003D7EDF" w:rsidRDefault="00F81E7B" w:rsidP="00F81E7B">
      <w:pPr>
        <w:pStyle w:val="Style"/>
        <w:tabs>
          <w:tab w:val="left" w:pos="142"/>
        </w:tabs>
        <w:ind w:left="2127" w:right="-52"/>
        <w:jc w:val="both"/>
        <w:rPr>
          <w:rFonts w:ascii="Tahoma" w:hAnsi="Tahoma" w:cs="Tahoma"/>
          <w:b/>
          <w:i/>
          <w:color w:val="000000"/>
          <w:u w:val="single"/>
        </w:rPr>
      </w:pPr>
      <w:r w:rsidRPr="003D7EDF">
        <w:rPr>
          <w:rFonts w:ascii="Tahoma" w:hAnsi="Tahoma" w:cs="Tahoma"/>
          <w:b/>
          <w:i/>
          <w:color w:val="000000"/>
          <w:u w:val="single"/>
        </w:rPr>
        <w:t>ARTICLE 20 – CHARGEMENTS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La conduite dans une rue de la municipalité d'un véhicule dont le chargement, quel</w:t>
      </w:r>
      <w:r>
        <w:rPr>
          <w:rFonts w:ascii="Tahoma" w:hAnsi="Tahoma" w:cs="Tahoma"/>
          <w:color w:val="000000"/>
        </w:rPr>
        <w:t xml:space="preserve"> </w:t>
      </w:r>
      <w:r w:rsidRPr="004518CD">
        <w:rPr>
          <w:rFonts w:ascii="Tahoma" w:hAnsi="Tahoma" w:cs="Tahoma"/>
          <w:color w:val="000000"/>
        </w:rPr>
        <w:t>qu'en soit la nature, n'est pas solidement attaché ou suffisamment couvert par une bâche ou par un autre moyen ou autrement retenu de façon</w:t>
      </w:r>
      <w:r>
        <w:rPr>
          <w:rFonts w:ascii="Tahoma" w:hAnsi="Tahoma" w:cs="Tahoma"/>
          <w:color w:val="000000"/>
        </w:rPr>
        <w:t xml:space="preserve"> à</w:t>
      </w:r>
      <w:r w:rsidRPr="004518CD">
        <w:rPr>
          <w:rFonts w:ascii="Tahoma" w:hAnsi="Tahoma" w:cs="Tahoma"/>
          <w:color w:val="000000"/>
          <w:w w:val="88"/>
        </w:rPr>
        <w:t xml:space="preserve"> </w:t>
      </w:r>
      <w:r w:rsidRPr="004518CD">
        <w:rPr>
          <w:rFonts w:ascii="Tahoma" w:hAnsi="Tahoma" w:cs="Tahoma"/>
          <w:color w:val="000000"/>
        </w:rPr>
        <w:t>empêcher que le chargement ne se déverse, ne tombe ou ne s'écoule en tout ou en partie dans la rue constitue une nuisanc</w:t>
      </w:r>
      <w:r>
        <w:rPr>
          <w:rFonts w:ascii="Tahoma" w:hAnsi="Tahoma" w:cs="Tahoma"/>
          <w:color w:val="000000"/>
        </w:rPr>
        <w:t>e au sens du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Pr="00961F04" w:rsidRDefault="00F81E7B" w:rsidP="00F81E7B">
      <w:pPr>
        <w:pStyle w:val="Style"/>
        <w:tabs>
          <w:tab w:val="left" w:pos="142"/>
        </w:tabs>
        <w:ind w:left="2127" w:right="-52"/>
        <w:jc w:val="both"/>
        <w:rPr>
          <w:rFonts w:ascii="Tahoma" w:hAnsi="Tahoma" w:cs="Tahoma"/>
          <w:b/>
          <w:i/>
          <w:color w:val="000000"/>
          <w:u w:val="single"/>
        </w:rPr>
      </w:pPr>
      <w:r w:rsidRPr="00961F04">
        <w:rPr>
          <w:rFonts w:ascii="Tahoma" w:hAnsi="Tahoma" w:cs="Tahoma"/>
          <w:b/>
          <w:i/>
          <w:color w:val="000000"/>
          <w:u w:val="single"/>
        </w:rPr>
        <w:t>ARTICLE 21 – BRUITS DE MOTEUR, DE SILENCIEUX OU DE PNEUS D’AUTOMOBILE</w:t>
      </w:r>
    </w:p>
    <w:p w:rsidR="00F81E7B" w:rsidRPr="00961F04" w:rsidRDefault="00F81E7B" w:rsidP="00F81E7B">
      <w:pPr>
        <w:pStyle w:val="Style"/>
        <w:tabs>
          <w:tab w:val="left" w:pos="142"/>
        </w:tabs>
        <w:ind w:left="2127" w:right="-52"/>
        <w:jc w:val="both"/>
        <w:rPr>
          <w:rFonts w:ascii="Tahoma" w:hAnsi="Tahoma" w:cs="Tahoma"/>
          <w:color w:val="000000"/>
        </w:rPr>
      </w:pPr>
    </w:p>
    <w:p w:rsidR="00F81E7B" w:rsidRPr="00961F04" w:rsidRDefault="00F81E7B" w:rsidP="00F81E7B">
      <w:pPr>
        <w:pStyle w:val="Style"/>
        <w:tabs>
          <w:tab w:val="left" w:pos="142"/>
        </w:tabs>
        <w:ind w:left="2127" w:right="-52"/>
        <w:jc w:val="both"/>
        <w:rPr>
          <w:rFonts w:ascii="Tahoma" w:hAnsi="Tahoma" w:cs="Tahoma"/>
          <w:color w:val="000000"/>
        </w:rPr>
      </w:pPr>
      <w:r w:rsidRPr="00961F04">
        <w:rPr>
          <w:rFonts w:ascii="Tahoma" w:hAnsi="Tahoma" w:cs="Tahoma"/>
          <w:color w:val="000000"/>
        </w:rPr>
        <w:t>Le fait de circuler ou d’avoir la garde d’un véhicule automobile et de :</w:t>
      </w:r>
    </w:p>
    <w:p w:rsidR="00F81E7B" w:rsidRPr="00961F04" w:rsidRDefault="00F81E7B" w:rsidP="00F81E7B">
      <w:pPr>
        <w:pStyle w:val="Style"/>
        <w:tabs>
          <w:tab w:val="left" w:pos="142"/>
        </w:tabs>
        <w:ind w:left="2127" w:right="-52"/>
        <w:jc w:val="both"/>
        <w:rPr>
          <w:rFonts w:ascii="Tahoma" w:hAnsi="Tahoma" w:cs="Tahoma"/>
          <w:color w:val="000000"/>
        </w:rPr>
      </w:pPr>
    </w:p>
    <w:p w:rsidR="00F81E7B" w:rsidRPr="00961F04" w:rsidRDefault="00F81E7B" w:rsidP="00F81E7B">
      <w:pPr>
        <w:pStyle w:val="Style"/>
        <w:numPr>
          <w:ilvl w:val="0"/>
          <w:numId w:val="25"/>
        </w:numPr>
        <w:tabs>
          <w:tab w:val="left" w:pos="142"/>
        </w:tabs>
        <w:ind w:left="2410" w:right="-52"/>
        <w:jc w:val="both"/>
        <w:rPr>
          <w:rFonts w:ascii="Tahoma" w:hAnsi="Tahoma" w:cs="Tahoma"/>
          <w:color w:val="000000"/>
        </w:rPr>
      </w:pPr>
      <w:r w:rsidRPr="00961F04">
        <w:rPr>
          <w:rFonts w:ascii="Tahoma" w:hAnsi="Tahoma" w:cs="Tahoma"/>
          <w:color w:val="000000"/>
        </w:rPr>
        <w:t>Faire fonctionner le moteur à des régimes excessifs;</w:t>
      </w:r>
    </w:p>
    <w:p w:rsidR="00F81E7B" w:rsidRPr="00961F04" w:rsidRDefault="00F81E7B" w:rsidP="00F81E7B">
      <w:pPr>
        <w:pStyle w:val="Style"/>
        <w:numPr>
          <w:ilvl w:val="0"/>
          <w:numId w:val="25"/>
        </w:numPr>
        <w:tabs>
          <w:tab w:val="left" w:pos="142"/>
        </w:tabs>
        <w:ind w:left="2410" w:right="-52"/>
        <w:jc w:val="both"/>
        <w:rPr>
          <w:rFonts w:ascii="Tahoma" w:hAnsi="Tahoma" w:cs="Tahoma"/>
          <w:color w:val="000000"/>
        </w:rPr>
      </w:pPr>
      <w:r w:rsidRPr="00961F04">
        <w:rPr>
          <w:rFonts w:ascii="Tahoma" w:hAnsi="Tahoma" w:cs="Tahoma"/>
          <w:color w:val="000000"/>
        </w:rPr>
        <w:t>Produire un bruit nuisible en raison d’un silencieux :</w:t>
      </w:r>
    </w:p>
    <w:p w:rsidR="00F81E7B" w:rsidRPr="00961F04" w:rsidRDefault="00F81E7B" w:rsidP="00F81E7B">
      <w:pPr>
        <w:pStyle w:val="Style"/>
        <w:numPr>
          <w:ilvl w:val="0"/>
          <w:numId w:val="26"/>
        </w:numPr>
        <w:tabs>
          <w:tab w:val="left" w:pos="142"/>
        </w:tabs>
        <w:ind w:left="2410" w:right="-52" w:hanging="283"/>
        <w:jc w:val="both"/>
        <w:rPr>
          <w:rFonts w:ascii="Tahoma" w:hAnsi="Tahoma" w:cs="Tahoma"/>
          <w:color w:val="000000"/>
        </w:rPr>
      </w:pPr>
      <w:r w:rsidRPr="00961F04">
        <w:rPr>
          <w:rFonts w:ascii="Tahoma" w:hAnsi="Tahoma" w:cs="Tahoma"/>
          <w:color w:val="000000"/>
        </w:rPr>
        <w:t>inefficace;</w:t>
      </w:r>
    </w:p>
    <w:p w:rsidR="00F81E7B" w:rsidRPr="00961F04" w:rsidRDefault="00F81E7B" w:rsidP="00F81E7B">
      <w:pPr>
        <w:pStyle w:val="Style"/>
        <w:numPr>
          <w:ilvl w:val="0"/>
          <w:numId w:val="26"/>
        </w:numPr>
        <w:tabs>
          <w:tab w:val="left" w:pos="142"/>
        </w:tabs>
        <w:ind w:left="2410" w:right="-52" w:hanging="283"/>
        <w:jc w:val="both"/>
        <w:rPr>
          <w:rFonts w:ascii="Tahoma" w:hAnsi="Tahoma" w:cs="Tahoma"/>
          <w:color w:val="000000"/>
        </w:rPr>
      </w:pPr>
      <w:r w:rsidRPr="00961F04">
        <w:rPr>
          <w:rFonts w:ascii="Tahoma" w:hAnsi="Tahoma" w:cs="Tahoma"/>
          <w:color w:val="000000"/>
        </w:rPr>
        <w:t>en mauvais état;</w:t>
      </w:r>
    </w:p>
    <w:p w:rsidR="00F81E7B" w:rsidRPr="00961F04" w:rsidRDefault="00F81E7B" w:rsidP="00F81E7B">
      <w:pPr>
        <w:pStyle w:val="Style"/>
        <w:numPr>
          <w:ilvl w:val="0"/>
          <w:numId w:val="26"/>
        </w:numPr>
        <w:tabs>
          <w:tab w:val="left" w:pos="142"/>
        </w:tabs>
        <w:ind w:left="2410" w:right="-52" w:hanging="283"/>
        <w:jc w:val="both"/>
        <w:rPr>
          <w:rFonts w:ascii="Tahoma" w:hAnsi="Tahoma" w:cs="Tahoma"/>
          <w:color w:val="000000"/>
        </w:rPr>
      </w:pPr>
      <w:r w:rsidRPr="00961F04">
        <w:rPr>
          <w:rFonts w:ascii="Tahoma" w:hAnsi="Tahoma" w:cs="Tahoma"/>
          <w:color w:val="000000"/>
        </w:rPr>
        <w:t>endommagé;</w:t>
      </w:r>
    </w:p>
    <w:p w:rsidR="00F81E7B" w:rsidRPr="00961F04" w:rsidRDefault="00F81E7B" w:rsidP="00F81E7B">
      <w:pPr>
        <w:pStyle w:val="Style"/>
        <w:numPr>
          <w:ilvl w:val="0"/>
          <w:numId w:val="26"/>
        </w:numPr>
        <w:tabs>
          <w:tab w:val="left" w:pos="142"/>
          <w:tab w:val="left" w:pos="2410"/>
        </w:tabs>
        <w:ind w:left="2127" w:right="-52" w:firstLine="0"/>
        <w:jc w:val="both"/>
        <w:rPr>
          <w:rFonts w:ascii="Tahoma" w:hAnsi="Tahoma" w:cs="Tahoma"/>
          <w:color w:val="000000"/>
        </w:rPr>
      </w:pPr>
      <w:r w:rsidRPr="00961F04">
        <w:rPr>
          <w:rFonts w:ascii="Tahoma" w:hAnsi="Tahoma" w:cs="Tahoma"/>
          <w:color w:val="000000"/>
        </w:rPr>
        <w:t>enlevé;</w:t>
      </w:r>
    </w:p>
    <w:p w:rsidR="00F81E7B" w:rsidRPr="00961F04" w:rsidRDefault="00F81E7B" w:rsidP="00F81E7B">
      <w:pPr>
        <w:pStyle w:val="Style"/>
        <w:numPr>
          <w:ilvl w:val="0"/>
          <w:numId w:val="26"/>
        </w:numPr>
        <w:tabs>
          <w:tab w:val="left" w:pos="142"/>
          <w:tab w:val="left" w:pos="2410"/>
        </w:tabs>
        <w:ind w:left="2127" w:right="-52" w:firstLine="0"/>
        <w:jc w:val="both"/>
        <w:rPr>
          <w:rFonts w:ascii="Tahoma" w:hAnsi="Tahoma" w:cs="Tahoma"/>
          <w:color w:val="000000"/>
        </w:rPr>
      </w:pPr>
      <w:r w:rsidRPr="00961F04">
        <w:rPr>
          <w:rFonts w:ascii="Tahoma" w:hAnsi="Tahoma" w:cs="Tahoma"/>
          <w:color w:val="000000"/>
        </w:rPr>
        <w:t>changé;</w:t>
      </w:r>
    </w:p>
    <w:p w:rsidR="00F81E7B" w:rsidRPr="00961F04" w:rsidRDefault="00F81E7B" w:rsidP="00F81E7B">
      <w:pPr>
        <w:pStyle w:val="Style"/>
        <w:numPr>
          <w:ilvl w:val="0"/>
          <w:numId w:val="26"/>
        </w:numPr>
        <w:tabs>
          <w:tab w:val="left" w:pos="142"/>
          <w:tab w:val="left" w:pos="2410"/>
        </w:tabs>
        <w:ind w:left="2127" w:right="-52" w:firstLine="0"/>
        <w:jc w:val="both"/>
        <w:rPr>
          <w:rFonts w:ascii="Tahoma" w:hAnsi="Tahoma" w:cs="Tahoma"/>
          <w:color w:val="000000"/>
        </w:rPr>
      </w:pPr>
      <w:r w:rsidRPr="00961F04">
        <w:rPr>
          <w:rFonts w:ascii="Tahoma" w:hAnsi="Tahoma" w:cs="Tahoma"/>
          <w:color w:val="000000"/>
        </w:rPr>
        <w:t>modifié de façon à activer le bruit.</w:t>
      </w:r>
    </w:p>
    <w:p w:rsidR="00F81E7B" w:rsidRPr="00961F04" w:rsidRDefault="00F81E7B" w:rsidP="00F81E7B">
      <w:pPr>
        <w:pStyle w:val="Style"/>
        <w:numPr>
          <w:ilvl w:val="0"/>
          <w:numId w:val="25"/>
        </w:numPr>
        <w:tabs>
          <w:tab w:val="left" w:pos="142"/>
        </w:tabs>
        <w:ind w:left="2410" w:right="-52" w:hanging="425"/>
        <w:jc w:val="both"/>
        <w:rPr>
          <w:rFonts w:ascii="Tahoma" w:hAnsi="Tahoma" w:cs="Tahoma"/>
          <w:color w:val="000000"/>
        </w:rPr>
      </w:pPr>
      <w:r w:rsidRPr="00961F04">
        <w:rPr>
          <w:rFonts w:ascii="Tahoma" w:hAnsi="Tahoma" w:cs="Tahoma"/>
          <w:color w:val="000000"/>
        </w:rPr>
        <w:t>Avoir causé un bruit par le frottement accéléré ou le dérapage de ses pneus sur la chaussée.</w:t>
      </w:r>
    </w:p>
    <w:p w:rsidR="00F81E7B" w:rsidRPr="00961F04" w:rsidRDefault="00F81E7B" w:rsidP="00F81E7B">
      <w:pPr>
        <w:pStyle w:val="Style"/>
        <w:tabs>
          <w:tab w:val="left" w:pos="142"/>
        </w:tabs>
        <w:ind w:left="2127" w:right="-52"/>
        <w:jc w:val="both"/>
        <w:rPr>
          <w:rFonts w:ascii="Tahoma" w:hAnsi="Tahoma" w:cs="Tahoma"/>
          <w:color w:val="000000"/>
        </w:rPr>
      </w:pPr>
    </w:p>
    <w:p w:rsidR="00F81E7B" w:rsidRPr="003D7EDF" w:rsidRDefault="00F81E7B" w:rsidP="00F81E7B">
      <w:pPr>
        <w:pStyle w:val="Style"/>
        <w:tabs>
          <w:tab w:val="left" w:pos="142"/>
        </w:tabs>
        <w:ind w:left="2127" w:right="-52"/>
        <w:jc w:val="both"/>
        <w:rPr>
          <w:rFonts w:ascii="Tahoma" w:hAnsi="Tahoma" w:cs="Tahoma"/>
          <w:b/>
          <w:i/>
          <w:color w:val="000000"/>
          <w:u w:val="single"/>
        </w:rPr>
      </w:pPr>
      <w:r w:rsidRPr="00961F04">
        <w:rPr>
          <w:rFonts w:ascii="Tahoma" w:hAnsi="Tahoma" w:cs="Tahoma"/>
          <w:b/>
          <w:i/>
          <w:color w:val="000000"/>
          <w:u w:val="single"/>
        </w:rPr>
        <w:t>ARTICLE 22 – ODEURS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L'usage de produits ou le dépôt de substances ou d'objets, détritus, fumier ou toute autre chose pouvant propager des odeurs</w:t>
      </w:r>
      <w:r>
        <w:rPr>
          <w:rFonts w:ascii="Tahoma" w:hAnsi="Tahoma" w:cs="Tahoma"/>
          <w:color w:val="000000"/>
        </w:rPr>
        <w:t>,</w:t>
      </w:r>
      <w:r w:rsidRPr="004518CD">
        <w:rPr>
          <w:rFonts w:ascii="Tahoma" w:hAnsi="Tahoma" w:cs="Tahoma"/>
          <w:color w:val="000000"/>
        </w:rPr>
        <w:t xml:space="preserve"> poussières ou particules quelconques, de nature à incommoder le voisinage, constitue une nuisanc</w:t>
      </w:r>
      <w:r>
        <w:rPr>
          <w:rFonts w:ascii="Tahoma" w:hAnsi="Tahoma" w:cs="Tahoma"/>
          <w:color w:val="000000"/>
        </w:rPr>
        <w:t>e au sens du présent règlement.</w:t>
      </w:r>
    </w:p>
    <w:p w:rsidR="00F81E7B" w:rsidRDefault="00F81E7B" w:rsidP="00F81E7B">
      <w:pPr>
        <w:pStyle w:val="Style"/>
        <w:tabs>
          <w:tab w:val="left" w:pos="142"/>
        </w:tabs>
        <w:ind w:left="2127" w:right="-52"/>
        <w:jc w:val="both"/>
        <w:rPr>
          <w:rFonts w:ascii="Tahoma" w:hAnsi="Tahoma" w:cs="Tahoma"/>
          <w:color w:val="000000"/>
        </w:rPr>
      </w:pPr>
    </w:p>
    <w:p w:rsidR="00F81E7B" w:rsidRPr="004E2453" w:rsidRDefault="00F81E7B" w:rsidP="00F81E7B">
      <w:pPr>
        <w:pStyle w:val="Style"/>
        <w:tabs>
          <w:tab w:val="left" w:pos="142"/>
        </w:tabs>
        <w:ind w:left="2127" w:right="-52"/>
        <w:jc w:val="both"/>
        <w:rPr>
          <w:rFonts w:ascii="Tahoma" w:hAnsi="Tahoma" w:cs="Tahoma"/>
          <w:b/>
          <w:i/>
          <w:color w:val="000000"/>
          <w:u w:val="single"/>
        </w:rPr>
      </w:pPr>
      <w:r w:rsidRPr="004E2453">
        <w:rPr>
          <w:rFonts w:ascii="Tahoma" w:hAnsi="Tahoma" w:cs="Tahoma"/>
          <w:b/>
          <w:i/>
          <w:color w:val="000000"/>
          <w:u w:val="single"/>
        </w:rPr>
        <w:t>ARTICLE 2</w:t>
      </w:r>
      <w:r>
        <w:rPr>
          <w:rFonts w:ascii="Tahoma" w:hAnsi="Tahoma" w:cs="Tahoma"/>
          <w:b/>
          <w:i/>
          <w:color w:val="000000"/>
          <w:u w:val="single"/>
        </w:rPr>
        <w:t xml:space="preserve">3 </w:t>
      </w:r>
      <w:r w:rsidRPr="004E2453">
        <w:rPr>
          <w:rFonts w:ascii="Tahoma" w:hAnsi="Tahoma" w:cs="Tahoma"/>
          <w:b/>
          <w:i/>
          <w:color w:val="000000"/>
          <w:u w:val="single"/>
        </w:rPr>
        <w:t>– FUMÉE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L'émission d'étincelles, d'escarbilles, de suie, de fumée, ou de gaz provenant de cheminée</w:t>
      </w:r>
      <w:r>
        <w:rPr>
          <w:rFonts w:ascii="Tahoma" w:hAnsi="Tahoma" w:cs="Tahoma"/>
          <w:color w:val="000000"/>
        </w:rPr>
        <w:t>s</w:t>
      </w:r>
      <w:r w:rsidRPr="004518CD">
        <w:rPr>
          <w:rFonts w:ascii="Tahoma" w:hAnsi="Tahoma" w:cs="Tahoma"/>
          <w:color w:val="000000"/>
        </w:rPr>
        <w:t xml:space="preserve"> ou tuyau</w:t>
      </w:r>
      <w:r>
        <w:rPr>
          <w:rFonts w:ascii="Tahoma" w:hAnsi="Tahoma" w:cs="Tahoma"/>
          <w:color w:val="000000"/>
        </w:rPr>
        <w:t>x</w:t>
      </w:r>
      <w:r w:rsidRPr="004518CD">
        <w:rPr>
          <w:rFonts w:ascii="Tahoma" w:hAnsi="Tahoma" w:cs="Tahoma"/>
          <w:color w:val="000000"/>
        </w:rPr>
        <w:t xml:space="preserve"> d'échappement, d'un véhicule automobile ou d'autre source, constitue une nuisance au sens du présent règleme</w:t>
      </w:r>
      <w:r>
        <w:rPr>
          <w:rFonts w:ascii="Tahoma" w:hAnsi="Tahoma" w:cs="Tahoma"/>
          <w:color w:val="000000"/>
        </w:rPr>
        <w:t>nt, à l'usage normal des lieux.</w:t>
      </w:r>
    </w:p>
    <w:p w:rsidR="00F81E7B" w:rsidRDefault="00F81E7B" w:rsidP="00F81E7B">
      <w:pPr>
        <w:pStyle w:val="Style"/>
        <w:tabs>
          <w:tab w:val="left" w:pos="142"/>
        </w:tabs>
        <w:ind w:left="2127" w:right="-52"/>
        <w:jc w:val="both"/>
        <w:rPr>
          <w:rFonts w:ascii="Tahoma" w:hAnsi="Tahoma" w:cs="Tahoma"/>
          <w:color w:val="000000"/>
        </w:rPr>
      </w:pPr>
    </w:p>
    <w:p w:rsidR="00F81E7B" w:rsidRPr="004E2453" w:rsidRDefault="00F81E7B" w:rsidP="00F81E7B">
      <w:pPr>
        <w:pStyle w:val="Style"/>
        <w:tabs>
          <w:tab w:val="left" w:pos="142"/>
        </w:tabs>
        <w:ind w:left="2127" w:right="-52"/>
        <w:jc w:val="both"/>
        <w:rPr>
          <w:rFonts w:ascii="Tahoma" w:hAnsi="Tahoma" w:cs="Tahoma"/>
          <w:b/>
          <w:i/>
          <w:color w:val="000000"/>
          <w:u w:val="single"/>
        </w:rPr>
      </w:pPr>
      <w:r w:rsidRPr="004E2453">
        <w:rPr>
          <w:rFonts w:ascii="Tahoma" w:hAnsi="Tahoma" w:cs="Tahoma"/>
          <w:b/>
          <w:i/>
          <w:color w:val="000000"/>
          <w:u w:val="single"/>
        </w:rPr>
        <w:lastRenderedPageBreak/>
        <w:t>ARTICLE 2</w:t>
      </w:r>
      <w:r>
        <w:rPr>
          <w:rFonts w:ascii="Tahoma" w:hAnsi="Tahoma" w:cs="Tahoma"/>
          <w:b/>
          <w:i/>
          <w:color w:val="000000"/>
          <w:u w:val="single"/>
        </w:rPr>
        <w:t>4</w:t>
      </w:r>
      <w:r w:rsidRPr="004E2453">
        <w:rPr>
          <w:rFonts w:ascii="Tahoma" w:hAnsi="Tahoma" w:cs="Tahoma"/>
          <w:b/>
          <w:i/>
          <w:color w:val="000000"/>
          <w:u w:val="single"/>
        </w:rPr>
        <w:t xml:space="preserve"> – FEUX D’ARTIFICE</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Pr>
          <w:rFonts w:ascii="Tahoma" w:hAnsi="Tahoma" w:cs="Tahoma"/>
          <w:color w:val="000000"/>
        </w:rPr>
        <w:t>N/A.</w:t>
      </w:r>
    </w:p>
    <w:p w:rsidR="00F81E7B" w:rsidRDefault="00F81E7B" w:rsidP="00F81E7B">
      <w:pPr>
        <w:pStyle w:val="Style"/>
        <w:tabs>
          <w:tab w:val="left" w:pos="142"/>
        </w:tabs>
        <w:ind w:left="2127" w:right="-52"/>
        <w:jc w:val="both"/>
        <w:rPr>
          <w:rFonts w:ascii="Tahoma" w:hAnsi="Tahoma" w:cs="Tahoma"/>
          <w:color w:val="000000"/>
        </w:rPr>
      </w:pPr>
    </w:p>
    <w:p w:rsidR="00F81E7B" w:rsidRPr="004E2453" w:rsidRDefault="00F81E7B" w:rsidP="00F81E7B">
      <w:pPr>
        <w:pStyle w:val="Style"/>
        <w:tabs>
          <w:tab w:val="left" w:pos="142"/>
        </w:tabs>
        <w:ind w:left="2127" w:right="-52"/>
        <w:jc w:val="both"/>
        <w:rPr>
          <w:rFonts w:ascii="Tahoma" w:hAnsi="Tahoma" w:cs="Tahoma"/>
          <w:b/>
          <w:i/>
          <w:color w:val="000000"/>
          <w:u w:val="single"/>
        </w:rPr>
      </w:pPr>
      <w:r w:rsidRPr="004E2453">
        <w:rPr>
          <w:rFonts w:ascii="Tahoma" w:hAnsi="Tahoma" w:cs="Tahoma"/>
          <w:b/>
          <w:i/>
          <w:color w:val="000000"/>
          <w:u w:val="single"/>
        </w:rPr>
        <w:t>ARTICLE 2</w:t>
      </w:r>
      <w:r>
        <w:rPr>
          <w:rFonts w:ascii="Tahoma" w:hAnsi="Tahoma" w:cs="Tahoma"/>
          <w:b/>
          <w:i/>
          <w:color w:val="000000"/>
          <w:u w:val="single"/>
        </w:rPr>
        <w:t>5</w:t>
      </w:r>
      <w:r w:rsidRPr="004E2453">
        <w:rPr>
          <w:rFonts w:ascii="Tahoma" w:hAnsi="Tahoma" w:cs="Tahoma"/>
          <w:b/>
          <w:i/>
          <w:color w:val="000000"/>
          <w:u w:val="single"/>
        </w:rPr>
        <w:t xml:space="preserve"> – FEUX</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 xml:space="preserve">Constitue une nuisance et est prohibé le fait d'allumer ou de maintenir allumé un feu dans un endroit privé sans permis sauf s'il s'agit d'un feu de bois allumé dans un foyer </w:t>
      </w:r>
      <w:r>
        <w:rPr>
          <w:rFonts w:ascii="Tahoma" w:hAnsi="Tahoma" w:cs="Tahoma"/>
          <w:color w:val="000000"/>
        </w:rPr>
        <w:t>spécialement conçu à cet effet.</w:t>
      </w:r>
    </w:p>
    <w:p w:rsidR="00F81E7B" w:rsidRDefault="00F81E7B" w:rsidP="00F81E7B">
      <w:pPr>
        <w:pStyle w:val="Style"/>
        <w:tabs>
          <w:tab w:val="left" w:pos="142"/>
        </w:tabs>
        <w:ind w:left="2127" w:right="-52"/>
        <w:jc w:val="both"/>
        <w:rPr>
          <w:rFonts w:ascii="Tahoma" w:hAnsi="Tahoma" w:cs="Tahoma"/>
          <w:color w:val="000000"/>
        </w:rPr>
      </w:pPr>
    </w:p>
    <w:p w:rsidR="00F81E7B" w:rsidRPr="004E2453" w:rsidRDefault="00F81E7B" w:rsidP="00F81E7B">
      <w:pPr>
        <w:pStyle w:val="Style"/>
        <w:tabs>
          <w:tab w:val="left" w:pos="142"/>
        </w:tabs>
        <w:ind w:left="2127" w:right="-52"/>
        <w:jc w:val="both"/>
        <w:rPr>
          <w:rFonts w:ascii="Tahoma" w:hAnsi="Tahoma" w:cs="Tahoma"/>
          <w:b/>
          <w:i/>
          <w:color w:val="000000"/>
          <w:u w:val="single"/>
        </w:rPr>
      </w:pPr>
      <w:r w:rsidRPr="004E2453">
        <w:rPr>
          <w:rFonts w:ascii="Tahoma" w:hAnsi="Tahoma" w:cs="Tahoma"/>
          <w:b/>
          <w:i/>
          <w:color w:val="000000"/>
          <w:u w:val="single"/>
        </w:rPr>
        <w:t>ARTICLE 2</w:t>
      </w:r>
      <w:r>
        <w:rPr>
          <w:rFonts w:ascii="Tahoma" w:hAnsi="Tahoma" w:cs="Tahoma"/>
          <w:b/>
          <w:i/>
          <w:color w:val="000000"/>
          <w:u w:val="single"/>
        </w:rPr>
        <w:t>6</w:t>
      </w:r>
      <w:r w:rsidRPr="004E2453">
        <w:rPr>
          <w:rFonts w:ascii="Tahoma" w:hAnsi="Tahoma" w:cs="Tahoma"/>
          <w:b/>
          <w:i/>
          <w:color w:val="000000"/>
          <w:u w:val="single"/>
        </w:rPr>
        <w:t xml:space="preserve"> – ARME</w:t>
      </w:r>
      <w:r>
        <w:rPr>
          <w:rFonts w:ascii="Tahoma" w:hAnsi="Tahoma" w:cs="Tahoma"/>
          <w:b/>
          <w:i/>
          <w:color w:val="000000"/>
          <w:u w:val="single"/>
        </w:rPr>
        <w:t>S</w:t>
      </w:r>
      <w:r w:rsidRPr="004E2453">
        <w:rPr>
          <w:rFonts w:ascii="Tahoma" w:hAnsi="Tahoma" w:cs="Tahoma"/>
          <w:b/>
          <w:i/>
          <w:color w:val="000000"/>
          <w:u w:val="single"/>
        </w:rPr>
        <w:t xml:space="preserve"> À FEU</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Consti</w:t>
      </w:r>
      <w:r>
        <w:rPr>
          <w:rFonts w:ascii="Tahoma" w:hAnsi="Tahoma" w:cs="Tahoma"/>
          <w:color w:val="000000"/>
        </w:rPr>
        <w:t>tue une nuisance et est prohibé</w:t>
      </w:r>
      <w:r w:rsidRPr="004518CD">
        <w:rPr>
          <w:rFonts w:ascii="Tahoma" w:hAnsi="Tahoma" w:cs="Tahoma"/>
          <w:color w:val="000000"/>
        </w:rPr>
        <w:t xml:space="preserve"> le fait de faire usage d'une arme à feu, d'une arme à air comprimé, d'un arc</w:t>
      </w:r>
      <w:r>
        <w:rPr>
          <w:rFonts w:ascii="Tahoma" w:hAnsi="Tahoma" w:cs="Tahoma"/>
          <w:color w:val="000000"/>
        </w:rPr>
        <w:t>, d'une arbalète à moins de 100 </w:t>
      </w:r>
      <w:r w:rsidRPr="004518CD">
        <w:rPr>
          <w:rFonts w:ascii="Tahoma" w:hAnsi="Tahoma" w:cs="Tahoma"/>
          <w:color w:val="000000"/>
        </w:rPr>
        <w:t>mètres de t</w:t>
      </w:r>
      <w:r>
        <w:rPr>
          <w:rFonts w:ascii="Tahoma" w:hAnsi="Tahoma" w:cs="Tahoma"/>
          <w:color w:val="000000"/>
        </w:rPr>
        <w:t>oute maison, bâtiment ou édifice, localisés à l’intérieur du périmètre d’urbanisation de la municipalité.</w:t>
      </w:r>
    </w:p>
    <w:p w:rsidR="00F81E7B" w:rsidRDefault="00F81E7B" w:rsidP="00F81E7B">
      <w:pPr>
        <w:pStyle w:val="Style"/>
        <w:tabs>
          <w:tab w:val="left" w:pos="142"/>
        </w:tabs>
        <w:ind w:left="2127" w:right="-52"/>
        <w:jc w:val="both"/>
        <w:rPr>
          <w:rFonts w:ascii="Tahoma" w:hAnsi="Tahoma" w:cs="Tahoma"/>
          <w:color w:val="000000"/>
        </w:rPr>
      </w:pPr>
    </w:p>
    <w:p w:rsidR="00F81E7B" w:rsidRPr="004E2453" w:rsidRDefault="00F81E7B" w:rsidP="00F81E7B">
      <w:pPr>
        <w:pStyle w:val="Style"/>
        <w:tabs>
          <w:tab w:val="left" w:pos="142"/>
        </w:tabs>
        <w:ind w:left="2127" w:right="-52"/>
        <w:jc w:val="both"/>
        <w:rPr>
          <w:rFonts w:ascii="Tahoma" w:hAnsi="Tahoma" w:cs="Tahoma"/>
          <w:b/>
          <w:i/>
          <w:color w:val="000000"/>
          <w:u w:val="single"/>
        </w:rPr>
      </w:pPr>
      <w:r w:rsidRPr="004E2453">
        <w:rPr>
          <w:rFonts w:ascii="Tahoma" w:hAnsi="Tahoma" w:cs="Tahoma"/>
          <w:b/>
          <w:i/>
          <w:color w:val="000000"/>
          <w:u w:val="single"/>
        </w:rPr>
        <w:t>ARTICLE 2</w:t>
      </w:r>
      <w:r>
        <w:rPr>
          <w:rFonts w:ascii="Tahoma" w:hAnsi="Tahoma" w:cs="Tahoma"/>
          <w:b/>
          <w:i/>
          <w:color w:val="000000"/>
          <w:u w:val="single"/>
        </w:rPr>
        <w:t>7</w:t>
      </w:r>
      <w:r w:rsidRPr="004E2453">
        <w:rPr>
          <w:rFonts w:ascii="Tahoma" w:hAnsi="Tahoma" w:cs="Tahoma"/>
          <w:b/>
          <w:i/>
          <w:color w:val="000000"/>
          <w:u w:val="single"/>
        </w:rPr>
        <w:t xml:space="preserve"> – APPAREILS PRODUCTEURS DE BRUITS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Pr>
          <w:rFonts w:ascii="Tahoma" w:hAnsi="Tahoma" w:cs="Tahoma"/>
          <w:color w:val="000000"/>
        </w:rPr>
        <w:t>Constitue une nuisance et est prohibé le fait de faire, de provoquer ou d’inciter à faire de quelque façon que ce soit du bruit susceptible de troubler la paix et le bien-être du voisinage.</w:t>
      </w:r>
    </w:p>
    <w:p w:rsidR="00F81E7B" w:rsidRDefault="00F81E7B" w:rsidP="00F81E7B">
      <w:pPr>
        <w:pStyle w:val="Style"/>
        <w:tabs>
          <w:tab w:val="left" w:pos="142"/>
        </w:tabs>
        <w:ind w:left="2127" w:right="-52"/>
        <w:jc w:val="both"/>
        <w:rPr>
          <w:rFonts w:ascii="Tahoma" w:hAnsi="Tahoma" w:cs="Tahoma"/>
          <w:color w:val="000000"/>
        </w:rPr>
      </w:pPr>
    </w:p>
    <w:p w:rsidR="00F81E7B" w:rsidRPr="004E2453" w:rsidRDefault="00F81E7B" w:rsidP="00F81E7B">
      <w:pPr>
        <w:pStyle w:val="Style"/>
        <w:tabs>
          <w:tab w:val="left" w:pos="142"/>
        </w:tabs>
        <w:ind w:left="2127" w:right="-52"/>
        <w:jc w:val="both"/>
        <w:rPr>
          <w:rFonts w:ascii="Tahoma" w:hAnsi="Tahoma" w:cs="Tahoma"/>
          <w:b/>
          <w:i/>
          <w:color w:val="000000"/>
          <w:u w:val="single"/>
        </w:rPr>
      </w:pPr>
      <w:r w:rsidRPr="004E2453">
        <w:rPr>
          <w:rFonts w:ascii="Tahoma" w:hAnsi="Tahoma" w:cs="Tahoma"/>
          <w:b/>
          <w:i/>
          <w:color w:val="000000"/>
          <w:u w:val="single"/>
        </w:rPr>
        <w:t>ARTICLE 2</w:t>
      </w:r>
      <w:r>
        <w:rPr>
          <w:rFonts w:ascii="Tahoma" w:hAnsi="Tahoma" w:cs="Tahoma"/>
          <w:b/>
          <w:i/>
          <w:color w:val="000000"/>
          <w:u w:val="single"/>
        </w:rPr>
        <w:t>8</w:t>
      </w:r>
      <w:r w:rsidRPr="004E2453">
        <w:rPr>
          <w:rFonts w:ascii="Tahoma" w:hAnsi="Tahoma" w:cs="Tahoma"/>
          <w:b/>
          <w:i/>
          <w:color w:val="000000"/>
          <w:u w:val="single"/>
        </w:rPr>
        <w:t xml:space="preserve"> – TRAVAUX</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Constitue une nuisance et est prohibé le fait de causer du bruit susceptible de troubler la paix et le bien-être du voisinage en exécutant, entre 23h00 et 7h</w:t>
      </w:r>
      <w:r>
        <w:rPr>
          <w:rFonts w:ascii="Tahoma" w:hAnsi="Tahoma" w:cs="Tahoma"/>
          <w:color w:val="000000"/>
        </w:rPr>
        <w:t>00</w:t>
      </w:r>
      <w:r w:rsidRPr="004518CD">
        <w:rPr>
          <w:rFonts w:ascii="Tahoma" w:hAnsi="Tahoma" w:cs="Tahoma"/>
          <w:color w:val="000000"/>
        </w:rPr>
        <w:t>, des travaux de construction, de démolition ou de réparation d'un bâtiment ou d'un véhicule, d'utiliser une tondeuse, sauf s'il s'agit de travaux d'urgence visant à sauvegarder la sécur</w:t>
      </w:r>
      <w:r>
        <w:rPr>
          <w:rFonts w:ascii="Tahoma" w:hAnsi="Tahoma" w:cs="Tahoma"/>
          <w:color w:val="000000"/>
        </w:rPr>
        <w:t>ité des lieux ou des personnes.</w:t>
      </w:r>
    </w:p>
    <w:p w:rsidR="00F81E7B" w:rsidRDefault="00F81E7B" w:rsidP="00F81E7B">
      <w:pPr>
        <w:pStyle w:val="Style"/>
        <w:tabs>
          <w:tab w:val="left" w:pos="142"/>
        </w:tabs>
        <w:ind w:left="2127" w:right="-52"/>
        <w:jc w:val="both"/>
        <w:rPr>
          <w:rFonts w:ascii="Tahoma" w:hAnsi="Tahoma" w:cs="Tahoma"/>
          <w:color w:val="000000"/>
        </w:rPr>
      </w:pPr>
    </w:p>
    <w:p w:rsidR="00F81E7B" w:rsidRPr="0012781F" w:rsidRDefault="00F81E7B" w:rsidP="00F81E7B">
      <w:pPr>
        <w:pStyle w:val="Style"/>
        <w:tabs>
          <w:tab w:val="left" w:pos="142"/>
        </w:tabs>
        <w:ind w:left="2127" w:right="-52"/>
        <w:jc w:val="both"/>
        <w:rPr>
          <w:rFonts w:ascii="Tahoma" w:hAnsi="Tahoma" w:cs="Tahoma"/>
          <w:b/>
          <w:i/>
          <w:color w:val="000000"/>
          <w:u w:val="single"/>
        </w:rPr>
      </w:pPr>
      <w:r w:rsidRPr="0012781F">
        <w:rPr>
          <w:rFonts w:ascii="Tahoma" w:hAnsi="Tahoma" w:cs="Tahoma"/>
          <w:b/>
          <w:i/>
          <w:color w:val="000000"/>
          <w:u w:val="single"/>
        </w:rPr>
        <w:t>ARTICLE 2</w:t>
      </w:r>
      <w:r>
        <w:rPr>
          <w:rFonts w:ascii="Tahoma" w:hAnsi="Tahoma" w:cs="Tahoma"/>
          <w:b/>
          <w:i/>
          <w:color w:val="000000"/>
          <w:u w:val="single"/>
        </w:rPr>
        <w:t>9</w:t>
      </w:r>
      <w:r w:rsidRPr="0012781F">
        <w:rPr>
          <w:rFonts w:ascii="Tahoma" w:hAnsi="Tahoma" w:cs="Tahoma"/>
          <w:b/>
          <w:i/>
          <w:color w:val="000000"/>
          <w:u w:val="single"/>
        </w:rPr>
        <w:t xml:space="preserve"> – RADIO, PIANO OU AUTRES INSTRUMENTS</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 w:val="left" w:pos="1248"/>
        </w:tabs>
        <w:ind w:left="2127" w:right="-52"/>
        <w:jc w:val="both"/>
        <w:rPr>
          <w:rFonts w:ascii="Tahoma" w:hAnsi="Tahoma" w:cs="Tahoma"/>
          <w:color w:val="000000"/>
        </w:rPr>
      </w:pPr>
      <w:r w:rsidRPr="004518CD">
        <w:rPr>
          <w:rFonts w:ascii="Tahoma" w:hAnsi="Tahoma" w:cs="Tahoma"/>
          <w:color w:val="000000"/>
        </w:rPr>
        <w:t>Consti</w:t>
      </w:r>
      <w:r>
        <w:rPr>
          <w:rFonts w:ascii="Tahoma" w:hAnsi="Tahoma" w:cs="Tahoma"/>
          <w:color w:val="000000"/>
        </w:rPr>
        <w:t>tue une nuisance et est prohibé</w:t>
      </w:r>
      <w:r w:rsidRPr="004518CD">
        <w:rPr>
          <w:rFonts w:ascii="Tahoma" w:hAnsi="Tahoma" w:cs="Tahoma"/>
          <w:color w:val="000000"/>
        </w:rPr>
        <w:t xml:space="preserve"> le fait d'émettre ou de permettre la production de spectacle</w:t>
      </w:r>
      <w:r>
        <w:rPr>
          <w:rFonts w:ascii="Tahoma" w:hAnsi="Tahoma" w:cs="Tahoma"/>
          <w:color w:val="000000"/>
        </w:rPr>
        <w:t>s</w:t>
      </w:r>
      <w:r w:rsidRPr="004518CD">
        <w:rPr>
          <w:rFonts w:ascii="Tahoma" w:hAnsi="Tahoma" w:cs="Tahoma"/>
          <w:color w:val="000000"/>
        </w:rPr>
        <w:t xml:space="preserve"> ou la diffusion de musique dont les sons peuvent être entendus au-delà d'un rayon de 50 mètres à partir </w:t>
      </w:r>
      <w:r>
        <w:rPr>
          <w:rFonts w:ascii="Tahoma" w:hAnsi="Tahoma" w:cs="Tahoma"/>
          <w:color w:val="000000"/>
        </w:rPr>
        <w:t xml:space="preserve">du lieu d'où provient le bruit.  </w:t>
      </w:r>
    </w:p>
    <w:p w:rsidR="00F81E7B" w:rsidRDefault="00F81E7B" w:rsidP="00F81E7B">
      <w:pPr>
        <w:pStyle w:val="Style"/>
        <w:tabs>
          <w:tab w:val="left" w:pos="142"/>
          <w:tab w:val="left" w:pos="1248"/>
        </w:tabs>
        <w:ind w:left="2127" w:right="-52"/>
        <w:jc w:val="both"/>
        <w:rPr>
          <w:rFonts w:ascii="Tahoma" w:hAnsi="Tahoma" w:cs="Tahoma"/>
          <w:color w:val="000000"/>
        </w:rPr>
      </w:pPr>
    </w:p>
    <w:p w:rsidR="00F81E7B" w:rsidRPr="0012781F" w:rsidRDefault="00F81E7B" w:rsidP="00F81E7B">
      <w:pPr>
        <w:pStyle w:val="Style"/>
        <w:tabs>
          <w:tab w:val="left" w:pos="142"/>
          <w:tab w:val="left" w:pos="1248"/>
        </w:tabs>
        <w:ind w:left="2127" w:right="-52"/>
        <w:jc w:val="both"/>
        <w:rPr>
          <w:rFonts w:ascii="Tahoma" w:hAnsi="Tahoma" w:cs="Tahoma"/>
          <w:b/>
          <w:i/>
          <w:color w:val="000000"/>
          <w:u w:val="single"/>
        </w:rPr>
      </w:pPr>
      <w:r w:rsidRPr="0012781F">
        <w:rPr>
          <w:rFonts w:ascii="Tahoma" w:hAnsi="Tahoma" w:cs="Tahoma"/>
          <w:b/>
          <w:i/>
          <w:color w:val="000000"/>
          <w:u w:val="single"/>
        </w:rPr>
        <w:t xml:space="preserve">ARTICLE </w:t>
      </w:r>
      <w:r>
        <w:rPr>
          <w:rFonts w:ascii="Tahoma" w:hAnsi="Tahoma" w:cs="Tahoma"/>
          <w:b/>
          <w:i/>
          <w:color w:val="000000"/>
          <w:u w:val="single"/>
        </w:rPr>
        <w:t>30</w:t>
      </w:r>
      <w:r w:rsidRPr="0012781F">
        <w:rPr>
          <w:rFonts w:ascii="Tahoma" w:hAnsi="Tahoma" w:cs="Tahoma"/>
          <w:b/>
          <w:i/>
          <w:color w:val="000000"/>
          <w:u w:val="single"/>
        </w:rPr>
        <w:t xml:space="preserve"> – AVIONS MINIATURES TÉLÉGUIDÉS</w:t>
      </w:r>
    </w:p>
    <w:p w:rsidR="00F81E7B" w:rsidRPr="004518CD" w:rsidRDefault="00F81E7B" w:rsidP="00F81E7B">
      <w:pPr>
        <w:pStyle w:val="Style"/>
        <w:tabs>
          <w:tab w:val="left" w:pos="142"/>
          <w:tab w:val="left" w:pos="1248"/>
        </w:tabs>
        <w:ind w:left="2127" w:right="-52"/>
        <w:jc w:val="both"/>
        <w:rPr>
          <w:rFonts w:ascii="Tahoma" w:hAnsi="Tahoma" w:cs="Tahoma"/>
          <w:color w:val="000000"/>
        </w:rPr>
      </w:pPr>
    </w:p>
    <w:p w:rsidR="00F81E7B" w:rsidRDefault="00F81E7B" w:rsidP="00F81E7B">
      <w:pPr>
        <w:pStyle w:val="Style"/>
        <w:tabs>
          <w:tab w:val="left" w:pos="142"/>
          <w:tab w:val="left" w:pos="4075"/>
        </w:tabs>
        <w:ind w:left="2127" w:right="-52"/>
        <w:jc w:val="both"/>
        <w:rPr>
          <w:rFonts w:ascii="Tahoma" w:hAnsi="Tahoma" w:cs="Tahoma"/>
          <w:color w:val="000000"/>
        </w:rPr>
      </w:pPr>
      <w:r w:rsidRPr="004518CD">
        <w:rPr>
          <w:rFonts w:ascii="Tahoma" w:hAnsi="Tahoma" w:cs="Tahoma"/>
          <w:color w:val="000000"/>
        </w:rPr>
        <w:t>L'usage d'avions miniatures téléguidés ou l'usage de bateaux miniatures téléguidés sur un</w:t>
      </w:r>
      <w:r>
        <w:rPr>
          <w:rFonts w:ascii="Tahoma" w:hAnsi="Tahoma" w:cs="Tahoma"/>
          <w:color w:val="000000"/>
        </w:rPr>
        <w:t>e</w:t>
      </w:r>
      <w:r w:rsidRPr="004518CD">
        <w:rPr>
          <w:rFonts w:ascii="Tahoma" w:hAnsi="Tahoma" w:cs="Tahoma"/>
          <w:color w:val="000000"/>
        </w:rPr>
        <w:t xml:space="preserve"> étendu</w:t>
      </w:r>
      <w:r>
        <w:rPr>
          <w:rFonts w:ascii="Tahoma" w:hAnsi="Tahoma" w:cs="Tahoma"/>
          <w:color w:val="000000"/>
        </w:rPr>
        <w:t>e</w:t>
      </w:r>
      <w:r w:rsidRPr="004518CD">
        <w:rPr>
          <w:rFonts w:ascii="Tahoma" w:hAnsi="Tahoma" w:cs="Tahoma"/>
          <w:color w:val="000000"/>
        </w:rPr>
        <w:t xml:space="preserve"> d'eau publique constitue une nuisance au sens du présent règlemen</w:t>
      </w:r>
      <w:r>
        <w:rPr>
          <w:rFonts w:ascii="Tahoma" w:hAnsi="Tahoma" w:cs="Tahoma"/>
          <w:color w:val="000000"/>
        </w:rPr>
        <w:t>t.</w:t>
      </w:r>
    </w:p>
    <w:p w:rsidR="00F81E7B" w:rsidRDefault="00F81E7B" w:rsidP="00F81E7B">
      <w:pPr>
        <w:pStyle w:val="Style"/>
        <w:tabs>
          <w:tab w:val="left" w:pos="142"/>
          <w:tab w:val="left" w:pos="4075"/>
        </w:tabs>
        <w:ind w:left="2127" w:right="-52"/>
        <w:jc w:val="both"/>
        <w:rPr>
          <w:rFonts w:ascii="Tahoma" w:hAnsi="Tahoma" w:cs="Tahoma"/>
          <w:color w:val="000000"/>
        </w:rPr>
      </w:pPr>
    </w:p>
    <w:p w:rsidR="00F81E7B" w:rsidRPr="0012781F" w:rsidRDefault="00F81E7B" w:rsidP="00F81E7B">
      <w:pPr>
        <w:pStyle w:val="Style"/>
        <w:tabs>
          <w:tab w:val="left" w:pos="142"/>
          <w:tab w:val="left" w:pos="4075"/>
        </w:tabs>
        <w:ind w:left="2127" w:right="-52"/>
        <w:jc w:val="both"/>
        <w:rPr>
          <w:rFonts w:ascii="Tahoma" w:hAnsi="Tahoma" w:cs="Tahoma"/>
          <w:b/>
          <w:i/>
          <w:color w:val="000000"/>
          <w:u w:val="single"/>
        </w:rPr>
      </w:pPr>
      <w:r w:rsidRPr="0012781F">
        <w:rPr>
          <w:rFonts w:ascii="Tahoma" w:hAnsi="Tahoma" w:cs="Tahoma"/>
          <w:b/>
          <w:i/>
          <w:color w:val="000000"/>
          <w:u w:val="single"/>
        </w:rPr>
        <w:t>ARTICLE 3</w:t>
      </w:r>
      <w:r>
        <w:rPr>
          <w:rFonts w:ascii="Tahoma" w:hAnsi="Tahoma" w:cs="Tahoma"/>
          <w:b/>
          <w:i/>
          <w:color w:val="000000"/>
          <w:u w:val="single"/>
        </w:rPr>
        <w:t>1</w:t>
      </w:r>
      <w:r w:rsidRPr="0012781F">
        <w:rPr>
          <w:rFonts w:ascii="Tahoma" w:hAnsi="Tahoma" w:cs="Tahoma"/>
          <w:b/>
          <w:i/>
          <w:color w:val="000000"/>
          <w:u w:val="single"/>
        </w:rPr>
        <w:t xml:space="preserve"> – LUMIÈRES</w:t>
      </w:r>
    </w:p>
    <w:p w:rsidR="00F81E7B" w:rsidRPr="004518CD" w:rsidRDefault="00F81E7B" w:rsidP="00F81E7B">
      <w:pPr>
        <w:pStyle w:val="Style"/>
        <w:tabs>
          <w:tab w:val="left" w:pos="142"/>
          <w:tab w:val="left" w:pos="4075"/>
        </w:tabs>
        <w:ind w:left="2127" w:right="-52"/>
        <w:jc w:val="both"/>
        <w:rPr>
          <w:rFonts w:ascii="Tahoma" w:hAnsi="Tahoma" w:cs="Tahoma"/>
          <w:color w:val="000000"/>
        </w:rPr>
      </w:pPr>
    </w:p>
    <w:p w:rsidR="00F81E7B" w:rsidRDefault="00F81E7B" w:rsidP="00F81E7B">
      <w:pPr>
        <w:pStyle w:val="Style"/>
        <w:tabs>
          <w:tab w:val="left" w:pos="4"/>
          <w:tab w:val="left" w:pos="142"/>
          <w:tab w:val="left" w:pos="1257"/>
        </w:tabs>
        <w:ind w:left="2127" w:right="-52"/>
        <w:jc w:val="both"/>
        <w:rPr>
          <w:rFonts w:ascii="Tahoma" w:hAnsi="Tahoma" w:cs="Tahoma"/>
          <w:color w:val="000000"/>
        </w:rPr>
      </w:pPr>
      <w:r>
        <w:rPr>
          <w:rFonts w:ascii="Tahoma" w:hAnsi="Tahoma" w:cs="Tahoma"/>
          <w:color w:val="000000"/>
        </w:rPr>
        <w:t xml:space="preserve">Constitue une nuisance et est prohibée le fait de projeter une lumière directe en dehors du terrain d’où elle provient si celle-ci est susceptible de causer un danger pour le public ou un inconvénient aux citoyens. </w:t>
      </w:r>
    </w:p>
    <w:p w:rsidR="00F81E7B" w:rsidRDefault="00F81E7B" w:rsidP="00F81E7B">
      <w:pPr>
        <w:pStyle w:val="Style"/>
        <w:tabs>
          <w:tab w:val="left" w:pos="4"/>
          <w:tab w:val="left" w:pos="142"/>
          <w:tab w:val="left" w:pos="1257"/>
        </w:tabs>
        <w:ind w:left="2127" w:right="-52"/>
        <w:jc w:val="both"/>
        <w:rPr>
          <w:rFonts w:ascii="Tahoma" w:hAnsi="Tahoma" w:cs="Tahoma"/>
          <w:color w:val="000000"/>
        </w:rPr>
      </w:pPr>
    </w:p>
    <w:p w:rsidR="00F81E7B" w:rsidRPr="0012781F" w:rsidRDefault="00F81E7B" w:rsidP="00F81E7B">
      <w:pPr>
        <w:pStyle w:val="Style"/>
        <w:tabs>
          <w:tab w:val="left" w:pos="4"/>
          <w:tab w:val="left" w:pos="142"/>
          <w:tab w:val="left" w:pos="1257"/>
        </w:tabs>
        <w:ind w:left="2127" w:right="-52"/>
        <w:jc w:val="both"/>
        <w:rPr>
          <w:rFonts w:ascii="Tahoma" w:hAnsi="Tahoma" w:cs="Tahoma"/>
          <w:b/>
          <w:i/>
          <w:color w:val="000000"/>
          <w:u w:val="single"/>
        </w:rPr>
      </w:pPr>
      <w:r w:rsidRPr="0012781F">
        <w:rPr>
          <w:rFonts w:ascii="Tahoma" w:hAnsi="Tahoma" w:cs="Tahoma"/>
          <w:b/>
          <w:i/>
          <w:color w:val="000000"/>
          <w:u w:val="single"/>
        </w:rPr>
        <w:t>ARTICLE 3</w:t>
      </w:r>
      <w:r>
        <w:rPr>
          <w:rFonts w:ascii="Tahoma" w:hAnsi="Tahoma" w:cs="Tahoma"/>
          <w:b/>
          <w:i/>
          <w:color w:val="000000"/>
          <w:u w:val="single"/>
        </w:rPr>
        <w:t>2</w:t>
      </w:r>
      <w:r w:rsidRPr="0012781F">
        <w:rPr>
          <w:rFonts w:ascii="Tahoma" w:hAnsi="Tahoma" w:cs="Tahoma"/>
          <w:b/>
          <w:i/>
          <w:color w:val="000000"/>
          <w:u w:val="single"/>
        </w:rPr>
        <w:t xml:space="preserve"> – CIRCULAIRES, PROSPECTUS</w:t>
      </w:r>
    </w:p>
    <w:p w:rsidR="00F81E7B" w:rsidRPr="004518CD" w:rsidRDefault="00F81E7B" w:rsidP="00F81E7B">
      <w:pPr>
        <w:pStyle w:val="Style"/>
        <w:tabs>
          <w:tab w:val="left" w:pos="4"/>
          <w:tab w:val="left" w:pos="142"/>
          <w:tab w:val="left" w:pos="1257"/>
        </w:tabs>
        <w:ind w:left="2127" w:right="-52"/>
        <w:jc w:val="both"/>
        <w:rPr>
          <w:rFonts w:ascii="Tahoma" w:hAnsi="Tahoma" w:cs="Tahoma"/>
          <w:color w:val="000000"/>
        </w:rPr>
      </w:pPr>
    </w:p>
    <w:p w:rsidR="00F81E7B" w:rsidRDefault="00F81E7B" w:rsidP="00F81E7B">
      <w:pPr>
        <w:pStyle w:val="Style"/>
        <w:tabs>
          <w:tab w:val="left" w:pos="4"/>
          <w:tab w:val="left" w:pos="142"/>
          <w:tab w:val="left" w:pos="1248"/>
        </w:tabs>
        <w:ind w:left="2127" w:right="-52"/>
        <w:jc w:val="both"/>
        <w:rPr>
          <w:rFonts w:ascii="Tahoma" w:hAnsi="Tahoma" w:cs="Tahoma"/>
          <w:color w:val="000000"/>
        </w:rPr>
      </w:pPr>
      <w:r w:rsidRPr="004518CD">
        <w:rPr>
          <w:rFonts w:ascii="Tahoma" w:hAnsi="Tahoma" w:cs="Tahoma"/>
        </w:rPr>
        <w:tab/>
      </w:r>
      <w:r w:rsidRPr="004518CD">
        <w:rPr>
          <w:rFonts w:ascii="Tahoma" w:hAnsi="Tahoma" w:cs="Tahoma"/>
          <w:color w:val="000000"/>
        </w:rPr>
        <w:t xml:space="preserve">Le fait de distribuer des circulaires, annonces, prospectus ou autres imprimés semblables et de les placer sur des voitures en stationnement ou encore de les distribuer sans permis sur les rues, avenues, trottoirs, terrains ou places publiques, constitue </w:t>
      </w:r>
      <w:r w:rsidRPr="004518CD">
        <w:rPr>
          <w:rFonts w:ascii="Tahoma" w:hAnsi="Tahoma" w:cs="Tahoma"/>
          <w:color w:val="000000"/>
        </w:rPr>
        <w:lastRenderedPageBreak/>
        <w:t xml:space="preserve">une nuisance au sens du présent règlement. </w:t>
      </w:r>
    </w:p>
    <w:p w:rsidR="00F81E7B" w:rsidRDefault="00F81E7B" w:rsidP="00F81E7B">
      <w:pPr>
        <w:pStyle w:val="Style"/>
        <w:tabs>
          <w:tab w:val="left" w:pos="4"/>
          <w:tab w:val="left" w:pos="142"/>
          <w:tab w:val="left" w:pos="1248"/>
        </w:tabs>
        <w:ind w:left="2127" w:right="-52"/>
        <w:jc w:val="both"/>
        <w:rPr>
          <w:rFonts w:ascii="Tahoma" w:hAnsi="Tahoma" w:cs="Tahoma"/>
          <w:color w:val="000000"/>
        </w:rPr>
      </w:pPr>
    </w:p>
    <w:p w:rsidR="00F81E7B" w:rsidRPr="0012781F" w:rsidRDefault="00F81E7B" w:rsidP="00F81E7B">
      <w:pPr>
        <w:pStyle w:val="Style"/>
        <w:tabs>
          <w:tab w:val="left" w:pos="4"/>
          <w:tab w:val="left" w:pos="142"/>
          <w:tab w:val="left" w:pos="1248"/>
        </w:tabs>
        <w:ind w:left="2127" w:right="-52"/>
        <w:jc w:val="both"/>
        <w:rPr>
          <w:rFonts w:ascii="Tahoma" w:hAnsi="Tahoma" w:cs="Tahoma"/>
          <w:b/>
          <w:i/>
          <w:color w:val="000000"/>
          <w:u w:val="single"/>
        </w:rPr>
      </w:pPr>
      <w:r w:rsidRPr="0012781F">
        <w:rPr>
          <w:rFonts w:ascii="Tahoma" w:hAnsi="Tahoma" w:cs="Tahoma"/>
          <w:b/>
          <w:i/>
          <w:color w:val="000000"/>
          <w:u w:val="single"/>
        </w:rPr>
        <w:t>ARTICLE 3</w:t>
      </w:r>
      <w:r>
        <w:rPr>
          <w:rFonts w:ascii="Tahoma" w:hAnsi="Tahoma" w:cs="Tahoma"/>
          <w:b/>
          <w:i/>
          <w:color w:val="000000"/>
          <w:u w:val="single"/>
        </w:rPr>
        <w:t>3</w:t>
      </w:r>
      <w:r w:rsidRPr="0012781F">
        <w:rPr>
          <w:rFonts w:ascii="Tahoma" w:hAnsi="Tahoma" w:cs="Tahoma"/>
          <w:b/>
          <w:i/>
          <w:color w:val="000000"/>
          <w:u w:val="single"/>
        </w:rPr>
        <w:t xml:space="preserve"> – RUINES</w:t>
      </w:r>
    </w:p>
    <w:p w:rsidR="00F81E7B" w:rsidRPr="004518CD" w:rsidRDefault="00F81E7B" w:rsidP="00F81E7B">
      <w:pPr>
        <w:pStyle w:val="Style"/>
        <w:tabs>
          <w:tab w:val="left" w:pos="4"/>
          <w:tab w:val="left" w:pos="142"/>
          <w:tab w:val="left" w:pos="1248"/>
        </w:tabs>
        <w:ind w:left="2127" w:right="-52"/>
        <w:jc w:val="both"/>
        <w:rPr>
          <w:rFonts w:ascii="Tahoma" w:hAnsi="Tahoma" w:cs="Tahoma"/>
          <w:color w:val="000000"/>
        </w:rPr>
      </w:pPr>
    </w:p>
    <w:p w:rsidR="00F81E7B" w:rsidRDefault="00F81E7B" w:rsidP="00F81E7B">
      <w:pPr>
        <w:pStyle w:val="Style"/>
        <w:tabs>
          <w:tab w:val="left" w:pos="142"/>
          <w:tab w:val="left" w:pos="1243"/>
        </w:tabs>
        <w:ind w:left="2127" w:right="-52"/>
        <w:jc w:val="both"/>
        <w:rPr>
          <w:rFonts w:ascii="Tahoma" w:hAnsi="Tahoma" w:cs="Tahoma"/>
          <w:color w:val="000000"/>
        </w:rPr>
      </w:pPr>
      <w:r w:rsidRPr="004518CD">
        <w:rPr>
          <w:rFonts w:ascii="Tahoma" w:hAnsi="Tahoma" w:cs="Tahoma"/>
          <w:color w:val="000000"/>
        </w:rPr>
        <w:t xml:space="preserve">Tout bâtiment ou toute construction, dans les limites de la municipalité, qui est en état de ruines, insalubre, incendié, </w:t>
      </w:r>
      <w:proofErr w:type="spellStart"/>
      <w:r w:rsidRPr="004518CD">
        <w:rPr>
          <w:rFonts w:ascii="Tahoma" w:hAnsi="Tahoma" w:cs="Tahoma"/>
          <w:color w:val="000000"/>
        </w:rPr>
        <w:t>dépeinturé</w:t>
      </w:r>
      <w:proofErr w:type="spellEnd"/>
      <w:r w:rsidRPr="004518CD">
        <w:rPr>
          <w:rFonts w:ascii="Tahoma" w:hAnsi="Tahoma" w:cs="Tahoma"/>
          <w:color w:val="000000"/>
        </w:rPr>
        <w:t>, affai</w:t>
      </w:r>
      <w:r>
        <w:rPr>
          <w:rFonts w:ascii="Tahoma" w:hAnsi="Tahoma" w:cs="Tahoma"/>
          <w:color w:val="000000"/>
        </w:rPr>
        <w:t>s</w:t>
      </w:r>
      <w:r w:rsidRPr="004518CD">
        <w:rPr>
          <w:rFonts w:ascii="Tahoma" w:hAnsi="Tahoma" w:cs="Tahoma"/>
          <w:color w:val="000000"/>
        </w:rPr>
        <w:t>sé, non entretenu ou dont les travaux de construction sont arrêtés ou inachevés pour une période de plus de trois mois, constitue une nuisance au sens du présent règlement, sauf si ce bâtiment ou construction est reconnu de caractère historique par un organisme gouvernemental compé</w:t>
      </w:r>
      <w:r>
        <w:rPr>
          <w:rFonts w:ascii="Tahoma" w:hAnsi="Tahoma" w:cs="Tahoma"/>
          <w:color w:val="000000"/>
        </w:rPr>
        <w:t>tent.</w:t>
      </w:r>
    </w:p>
    <w:p w:rsidR="00F81E7B" w:rsidRDefault="00F81E7B" w:rsidP="00F81E7B">
      <w:pPr>
        <w:pStyle w:val="Style"/>
        <w:tabs>
          <w:tab w:val="left" w:pos="142"/>
          <w:tab w:val="left" w:pos="1243"/>
        </w:tabs>
        <w:ind w:left="2127" w:right="-52"/>
        <w:jc w:val="both"/>
        <w:rPr>
          <w:rFonts w:ascii="Tahoma" w:hAnsi="Tahoma" w:cs="Tahoma"/>
          <w:color w:val="000000"/>
        </w:rPr>
      </w:pPr>
    </w:p>
    <w:p w:rsidR="00F81E7B" w:rsidRPr="0012781F" w:rsidRDefault="00F81E7B" w:rsidP="00F81E7B">
      <w:pPr>
        <w:pStyle w:val="Style"/>
        <w:tabs>
          <w:tab w:val="left" w:pos="142"/>
          <w:tab w:val="left" w:pos="1243"/>
        </w:tabs>
        <w:ind w:left="2127" w:right="-52"/>
        <w:jc w:val="both"/>
        <w:rPr>
          <w:rFonts w:ascii="Tahoma" w:hAnsi="Tahoma" w:cs="Tahoma"/>
          <w:b/>
          <w:i/>
          <w:color w:val="000000"/>
          <w:u w:val="single"/>
        </w:rPr>
      </w:pPr>
      <w:r w:rsidRPr="0012781F">
        <w:rPr>
          <w:rFonts w:ascii="Tahoma" w:hAnsi="Tahoma" w:cs="Tahoma"/>
          <w:b/>
          <w:i/>
          <w:color w:val="000000"/>
          <w:u w:val="single"/>
        </w:rPr>
        <w:t>ARTICLE 3</w:t>
      </w:r>
      <w:r>
        <w:rPr>
          <w:rFonts w:ascii="Tahoma" w:hAnsi="Tahoma" w:cs="Tahoma"/>
          <w:b/>
          <w:i/>
          <w:color w:val="000000"/>
          <w:u w:val="single"/>
        </w:rPr>
        <w:t>4</w:t>
      </w:r>
      <w:r w:rsidRPr="0012781F">
        <w:rPr>
          <w:rFonts w:ascii="Tahoma" w:hAnsi="Tahoma" w:cs="Tahoma"/>
          <w:b/>
          <w:i/>
          <w:color w:val="000000"/>
          <w:u w:val="single"/>
        </w:rPr>
        <w:t xml:space="preserve"> – TERRES PROPICES À L’AGRICULTURE</w:t>
      </w:r>
    </w:p>
    <w:p w:rsidR="00F81E7B" w:rsidRPr="004518CD" w:rsidRDefault="00F81E7B" w:rsidP="00F81E7B">
      <w:pPr>
        <w:pStyle w:val="Style"/>
        <w:tabs>
          <w:tab w:val="left" w:pos="142"/>
          <w:tab w:val="left" w:pos="1243"/>
        </w:tabs>
        <w:ind w:left="2127" w:right="-52"/>
        <w:jc w:val="both"/>
        <w:rPr>
          <w:rFonts w:ascii="Tahoma" w:hAnsi="Tahoma" w:cs="Tahoma"/>
          <w:color w:val="000000"/>
        </w:rPr>
      </w:pPr>
    </w:p>
    <w:p w:rsidR="00F81E7B" w:rsidRDefault="00F81E7B" w:rsidP="00F81E7B">
      <w:pPr>
        <w:pStyle w:val="Style"/>
        <w:tabs>
          <w:tab w:val="left" w:pos="142"/>
          <w:tab w:val="left" w:pos="4071"/>
        </w:tabs>
        <w:ind w:left="2127" w:right="-52"/>
        <w:jc w:val="both"/>
        <w:rPr>
          <w:rFonts w:ascii="Tahoma" w:hAnsi="Tahoma" w:cs="Tahoma"/>
          <w:color w:val="000000"/>
        </w:rPr>
      </w:pPr>
      <w:r w:rsidRPr="004518CD">
        <w:rPr>
          <w:rFonts w:ascii="Tahoma" w:hAnsi="Tahoma" w:cs="Tahoma"/>
          <w:color w:val="000000"/>
        </w:rPr>
        <w:t xml:space="preserve">Sur les terres propices à l'agriculture, les instruments aratoires, les engrais, le fumier, le purin et les excréments d'animaux doivent être déposés dans un endroit qui ne peut causer d'ennuis aux voisins et ne doivent pas être situés près des habitations. Aucune machinerie abandonnée n'est tolérée en aucun endroit à découvert sur le terrain. </w:t>
      </w:r>
    </w:p>
    <w:p w:rsidR="00F81E7B" w:rsidRPr="004518CD" w:rsidRDefault="00F81E7B" w:rsidP="00F81E7B">
      <w:pPr>
        <w:pStyle w:val="Style"/>
        <w:tabs>
          <w:tab w:val="left" w:pos="142"/>
          <w:tab w:val="left" w:pos="4071"/>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Le fumier non-traité devra être épandu uniformément sur des terres en culture en respectant un ratio d</w:t>
      </w:r>
      <w:r>
        <w:rPr>
          <w:rFonts w:ascii="Tahoma" w:hAnsi="Tahoma" w:cs="Tahoma"/>
          <w:color w:val="000000"/>
        </w:rPr>
        <w:t>e</w:t>
      </w:r>
      <w:r w:rsidRPr="004518CD">
        <w:rPr>
          <w:rFonts w:ascii="Tahoma" w:hAnsi="Tahoma" w:cs="Tahoma"/>
          <w:color w:val="000000"/>
        </w:rPr>
        <w:t xml:space="preserve"> superficie de </w:t>
      </w:r>
      <w:r>
        <w:rPr>
          <w:rFonts w:ascii="Tahoma" w:hAnsi="Tahoma" w:cs="Tahoma"/>
          <w:color w:val="000000"/>
        </w:rPr>
        <w:t>,</w:t>
      </w:r>
      <w:r w:rsidRPr="004518CD">
        <w:rPr>
          <w:rFonts w:ascii="Tahoma" w:hAnsi="Tahoma" w:cs="Tahoma"/>
          <w:color w:val="000000"/>
        </w:rPr>
        <w:t xml:space="preserve">3 hectare par unité animale. Cette norme permet de déterminer quelle superficie le producteur doit posséder afin d'obtenir un certificat d'autorisation pour l'établissement de production animale projeté. </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 xml:space="preserve">Sauf s'il s'agit de fumier enfoui sous le sol lors de l'épandage </w:t>
      </w:r>
      <w:r>
        <w:rPr>
          <w:rFonts w:ascii="Tahoma" w:hAnsi="Tahoma" w:cs="Tahoma"/>
          <w:color w:val="000000"/>
        </w:rPr>
        <w:t>ou du fumier oxygéné sans odeur</w:t>
      </w:r>
      <w:r w:rsidRPr="004518CD">
        <w:rPr>
          <w:rFonts w:ascii="Tahoma" w:hAnsi="Tahoma" w:cs="Tahoma"/>
          <w:color w:val="000000"/>
        </w:rPr>
        <w:t>, il est int</w:t>
      </w:r>
      <w:r>
        <w:rPr>
          <w:rFonts w:ascii="Tahoma" w:hAnsi="Tahoma" w:cs="Tahoma"/>
          <w:color w:val="000000"/>
        </w:rPr>
        <w:t>erdit entre le 15 juin et le 15 </w:t>
      </w:r>
      <w:r w:rsidRPr="004518CD">
        <w:rPr>
          <w:rFonts w:ascii="Tahoma" w:hAnsi="Tahoma" w:cs="Tahoma"/>
          <w:color w:val="000000"/>
        </w:rPr>
        <w:t xml:space="preserve">septembre de chaque année, d'épandre du fumier liquide à moins de 300 mètres d'une agglomération ou d'habitation voisine. </w:t>
      </w:r>
    </w:p>
    <w:p w:rsidR="00F81E7B" w:rsidRDefault="00F81E7B" w:rsidP="00F81E7B">
      <w:pPr>
        <w:pStyle w:val="Style"/>
        <w:tabs>
          <w:tab w:val="left" w:pos="142"/>
        </w:tabs>
        <w:ind w:left="2127" w:right="-52"/>
        <w:jc w:val="both"/>
        <w:rPr>
          <w:rFonts w:ascii="Tahoma" w:hAnsi="Tahoma" w:cs="Tahoma"/>
          <w:color w:val="000000"/>
        </w:rPr>
      </w:pPr>
    </w:p>
    <w:p w:rsidR="00F81E7B" w:rsidRPr="00042518" w:rsidRDefault="00F81E7B" w:rsidP="00F81E7B">
      <w:pPr>
        <w:pStyle w:val="Style"/>
        <w:tabs>
          <w:tab w:val="left" w:pos="142"/>
        </w:tabs>
        <w:ind w:left="2127" w:right="-52"/>
        <w:jc w:val="both"/>
        <w:rPr>
          <w:rFonts w:ascii="Tahoma" w:hAnsi="Tahoma" w:cs="Tahoma"/>
          <w:b/>
          <w:i/>
          <w:color w:val="000000"/>
          <w:u w:val="single"/>
        </w:rPr>
      </w:pPr>
      <w:r w:rsidRPr="00042518">
        <w:rPr>
          <w:rFonts w:ascii="Tahoma" w:hAnsi="Tahoma" w:cs="Tahoma"/>
          <w:b/>
          <w:i/>
          <w:color w:val="000000"/>
          <w:u w:val="single"/>
        </w:rPr>
        <w:t>ARTICLE 3</w:t>
      </w:r>
      <w:r>
        <w:rPr>
          <w:rFonts w:ascii="Tahoma" w:hAnsi="Tahoma" w:cs="Tahoma"/>
          <w:b/>
          <w:i/>
          <w:color w:val="000000"/>
          <w:u w:val="single"/>
        </w:rPr>
        <w:t>5</w:t>
      </w:r>
      <w:r w:rsidRPr="00042518">
        <w:rPr>
          <w:rFonts w:ascii="Tahoma" w:hAnsi="Tahoma" w:cs="Tahoma"/>
          <w:b/>
          <w:i/>
          <w:color w:val="000000"/>
          <w:u w:val="single"/>
        </w:rPr>
        <w:t xml:space="preserve"> – DROIT D’INSPECTION – INSPECTEUR MUNICIPAL</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 xml:space="preserve">Le </w:t>
      </w:r>
      <w:r>
        <w:rPr>
          <w:rFonts w:ascii="Tahoma" w:hAnsi="Tahoma" w:cs="Tahoma"/>
          <w:color w:val="000000"/>
        </w:rPr>
        <w:t>c</w:t>
      </w:r>
      <w:r w:rsidRPr="004518CD">
        <w:rPr>
          <w:rFonts w:ascii="Tahoma" w:hAnsi="Tahoma" w:cs="Tahoma"/>
          <w:color w:val="000000"/>
        </w:rPr>
        <w:t>onseil municipal n</w:t>
      </w:r>
      <w:r>
        <w:rPr>
          <w:rFonts w:ascii="Tahoma" w:hAnsi="Tahoma" w:cs="Tahoma"/>
          <w:color w:val="000000"/>
        </w:rPr>
        <w:t>omm</w:t>
      </w:r>
      <w:r w:rsidRPr="004518CD">
        <w:rPr>
          <w:rFonts w:ascii="Tahoma" w:hAnsi="Tahoma" w:cs="Tahoma"/>
          <w:color w:val="000000"/>
        </w:rPr>
        <w:t>e et autorise les officier</w:t>
      </w:r>
      <w:r>
        <w:rPr>
          <w:rFonts w:ascii="Tahoma" w:hAnsi="Tahoma" w:cs="Tahoma"/>
          <w:color w:val="000000"/>
        </w:rPr>
        <w:t>s</w:t>
      </w:r>
      <w:r w:rsidRPr="004518CD">
        <w:rPr>
          <w:rFonts w:ascii="Tahoma" w:hAnsi="Tahoma" w:cs="Tahoma"/>
          <w:color w:val="000000"/>
        </w:rPr>
        <w:t xml:space="preserve"> de la municipalité </w:t>
      </w:r>
      <w:r>
        <w:rPr>
          <w:rFonts w:ascii="Tahoma" w:hAnsi="Tahoma" w:cs="Tahoma"/>
          <w:color w:val="000000"/>
        </w:rPr>
        <w:t xml:space="preserve">(inspecteurs municipaux) </w:t>
      </w:r>
      <w:r w:rsidRPr="004518CD">
        <w:rPr>
          <w:rFonts w:ascii="Tahoma" w:hAnsi="Tahoma" w:cs="Tahoma"/>
          <w:color w:val="000000"/>
        </w:rPr>
        <w:t xml:space="preserve">à visiter et à examiner, entre 7h00 et 19h00, toute propriété mobilière ou immobilière ainsi que l'extérieur ou l'intérieur de toute maison, bâtiment ou édifice quelconque, pour constater si les règlements sont exécutés et ainsi tout propriétaire, locataire ou occupant de ces maisons, bâtiments et édifices doit recevoir ces personnes et répondre à toutes les questions qui leur sont posées relativement à l'exécution de ce règlement. </w:t>
      </w:r>
    </w:p>
    <w:p w:rsidR="00F81E7B" w:rsidRDefault="00F81E7B" w:rsidP="00F81E7B">
      <w:pPr>
        <w:pStyle w:val="Style"/>
        <w:tabs>
          <w:tab w:val="left" w:pos="142"/>
        </w:tabs>
        <w:ind w:left="2127" w:right="-52"/>
        <w:jc w:val="both"/>
        <w:rPr>
          <w:rFonts w:ascii="Tahoma" w:hAnsi="Tahoma" w:cs="Tahoma"/>
          <w:color w:val="000000"/>
        </w:rPr>
      </w:pPr>
    </w:p>
    <w:p w:rsidR="00F81E7B" w:rsidRPr="005D7A70" w:rsidRDefault="00F81E7B" w:rsidP="00F81E7B">
      <w:pPr>
        <w:pStyle w:val="Style"/>
        <w:tabs>
          <w:tab w:val="left" w:pos="142"/>
        </w:tabs>
        <w:ind w:left="2127" w:right="-52"/>
        <w:jc w:val="both"/>
        <w:rPr>
          <w:rFonts w:ascii="Tahoma" w:hAnsi="Tahoma" w:cs="Tahoma"/>
          <w:b/>
          <w:i/>
          <w:color w:val="000000"/>
          <w:u w:val="single"/>
        </w:rPr>
      </w:pPr>
      <w:r w:rsidRPr="005D7A70">
        <w:rPr>
          <w:rFonts w:ascii="Tahoma" w:hAnsi="Tahoma" w:cs="Tahoma"/>
          <w:b/>
          <w:i/>
          <w:color w:val="000000"/>
          <w:u w:val="single"/>
        </w:rPr>
        <w:t>ARTICLE 3</w:t>
      </w:r>
      <w:r>
        <w:rPr>
          <w:rFonts w:ascii="Tahoma" w:hAnsi="Tahoma" w:cs="Tahoma"/>
          <w:b/>
          <w:i/>
          <w:color w:val="000000"/>
          <w:u w:val="single"/>
        </w:rPr>
        <w:t>6</w:t>
      </w:r>
      <w:r w:rsidRPr="005D7A70">
        <w:rPr>
          <w:rFonts w:ascii="Tahoma" w:hAnsi="Tahoma" w:cs="Tahoma"/>
          <w:b/>
          <w:i/>
          <w:color w:val="000000"/>
          <w:u w:val="single"/>
        </w:rPr>
        <w:t xml:space="preserve"> – INSPECTEUR MUNICIPAL</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0E21BE">
      <w:pPr>
        <w:pStyle w:val="Style"/>
        <w:tabs>
          <w:tab w:val="left" w:pos="5"/>
          <w:tab w:val="left" w:pos="142"/>
          <w:tab w:val="left" w:pos="1248"/>
        </w:tabs>
        <w:ind w:left="2127" w:right="-52"/>
        <w:jc w:val="both"/>
        <w:rPr>
          <w:rFonts w:ascii="Tahoma" w:hAnsi="Tahoma" w:cs="Tahoma"/>
          <w:color w:val="000000"/>
        </w:rPr>
      </w:pPr>
      <w:r w:rsidRPr="004518CD">
        <w:rPr>
          <w:rFonts w:ascii="Tahoma" w:hAnsi="Tahoma" w:cs="Tahoma"/>
          <w:color w:val="000000"/>
        </w:rPr>
        <w:t xml:space="preserve">L'inspecteur municipal </w:t>
      </w:r>
      <w:r>
        <w:rPr>
          <w:rFonts w:ascii="Tahoma" w:hAnsi="Tahoma" w:cs="Tahoma"/>
          <w:color w:val="000000"/>
        </w:rPr>
        <w:t xml:space="preserve">est chargé de l’application </w:t>
      </w:r>
      <w:r w:rsidRPr="004518CD">
        <w:rPr>
          <w:rFonts w:ascii="Tahoma" w:hAnsi="Tahoma" w:cs="Tahoma"/>
          <w:color w:val="000000"/>
        </w:rPr>
        <w:t xml:space="preserve">de tout ou partie du présent règlement </w:t>
      </w:r>
      <w:r>
        <w:rPr>
          <w:rFonts w:ascii="Tahoma" w:hAnsi="Tahoma" w:cs="Tahoma"/>
          <w:color w:val="000000"/>
        </w:rPr>
        <w:t>(</w:t>
      </w:r>
      <w:r w:rsidRPr="004518CD">
        <w:rPr>
          <w:rFonts w:ascii="Tahoma" w:hAnsi="Tahoma" w:cs="Tahoma"/>
          <w:color w:val="000000"/>
        </w:rPr>
        <w:t xml:space="preserve">ou tout autre officier que la </w:t>
      </w:r>
      <w:r>
        <w:rPr>
          <w:rFonts w:ascii="Tahoma" w:hAnsi="Tahoma" w:cs="Tahoma"/>
          <w:color w:val="000000"/>
        </w:rPr>
        <w:t>municipalité veut bien désigner)</w:t>
      </w:r>
      <w:r w:rsidRPr="004518CD">
        <w:rPr>
          <w:rFonts w:ascii="Tahoma" w:hAnsi="Tahoma" w:cs="Tahoma"/>
          <w:color w:val="000000"/>
        </w:rPr>
        <w:t>.</w:t>
      </w:r>
    </w:p>
    <w:p w:rsidR="00F81E7B" w:rsidRDefault="00F81E7B" w:rsidP="004052C6">
      <w:pPr>
        <w:pStyle w:val="Style"/>
        <w:tabs>
          <w:tab w:val="left" w:pos="5"/>
          <w:tab w:val="left" w:pos="142"/>
          <w:tab w:val="left" w:pos="1248"/>
        </w:tabs>
        <w:ind w:left="2835" w:right="-52" w:hanging="708"/>
        <w:jc w:val="both"/>
        <w:rPr>
          <w:rFonts w:ascii="Tahoma" w:hAnsi="Tahoma" w:cs="Tahoma"/>
          <w:color w:val="000000"/>
        </w:rPr>
      </w:pPr>
    </w:p>
    <w:p w:rsidR="00F81E7B" w:rsidRPr="005D7A70" w:rsidRDefault="00F81E7B" w:rsidP="00F81E7B">
      <w:pPr>
        <w:pStyle w:val="Style"/>
        <w:tabs>
          <w:tab w:val="left" w:pos="5"/>
          <w:tab w:val="left" w:pos="142"/>
          <w:tab w:val="left" w:pos="1248"/>
        </w:tabs>
        <w:ind w:left="2127" w:right="-52"/>
        <w:jc w:val="both"/>
        <w:rPr>
          <w:rFonts w:ascii="Tahoma" w:hAnsi="Tahoma" w:cs="Tahoma"/>
          <w:b/>
          <w:i/>
          <w:color w:val="000000"/>
          <w:u w:val="single"/>
        </w:rPr>
      </w:pPr>
      <w:r w:rsidRPr="005D7A70">
        <w:rPr>
          <w:rFonts w:ascii="Tahoma" w:hAnsi="Tahoma" w:cs="Tahoma"/>
          <w:b/>
          <w:i/>
          <w:color w:val="000000"/>
          <w:u w:val="single"/>
        </w:rPr>
        <w:t>ARTICLE 3</w:t>
      </w:r>
      <w:r>
        <w:rPr>
          <w:rFonts w:ascii="Tahoma" w:hAnsi="Tahoma" w:cs="Tahoma"/>
          <w:b/>
          <w:i/>
          <w:color w:val="000000"/>
          <w:u w:val="single"/>
        </w:rPr>
        <w:t>7</w:t>
      </w:r>
      <w:r w:rsidRPr="005D7A70">
        <w:rPr>
          <w:rFonts w:ascii="Tahoma" w:hAnsi="Tahoma" w:cs="Tahoma"/>
          <w:b/>
          <w:i/>
          <w:color w:val="000000"/>
          <w:u w:val="single"/>
        </w:rPr>
        <w:t xml:space="preserve"> – AUTORISATION</w:t>
      </w:r>
    </w:p>
    <w:p w:rsidR="00F81E7B" w:rsidRPr="004518CD" w:rsidRDefault="00F81E7B" w:rsidP="00F81E7B">
      <w:pPr>
        <w:pStyle w:val="Style"/>
        <w:tabs>
          <w:tab w:val="left" w:pos="5"/>
          <w:tab w:val="left" w:pos="142"/>
          <w:tab w:val="left" w:pos="1248"/>
        </w:tabs>
        <w:ind w:left="2127" w:right="-52"/>
        <w:jc w:val="both"/>
        <w:rPr>
          <w:rFonts w:ascii="Tahoma" w:hAnsi="Tahoma" w:cs="Tahoma"/>
          <w:color w:val="000000"/>
        </w:rPr>
      </w:pPr>
    </w:p>
    <w:p w:rsidR="00F81E7B" w:rsidRDefault="00F81E7B" w:rsidP="000E21BE">
      <w:pPr>
        <w:pStyle w:val="Style"/>
        <w:tabs>
          <w:tab w:val="left" w:pos="5"/>
          <w:tab w:val="left" w:pos="142"/>
          <w:tab w:val="left" w:pos="1248"/>
        </w:tabs>
        <w:ind w:left="2127" w:right="-52"/>
        <w:jc w:val="both"/>
        <w:rPr>
          <w:rFonts w:ascii="Tahoma" w:hAnsi="Tahoma" w:cs="Tahoma"/>
          <w:color w:val="000000"/>
        </w:rPr>
      </w:pPr>
      <w:r>
        <w:rPr>
          <w:rFonts w:ascii="Tahoma" w:hAnsi="Tahoma" w:cs="Tahoma"/>
          <w:color w:val="000000"/>
        </w:rPr>
        <w:t>Le c</w:t>
      </w:r>
      <w:r w:rsidRPr="004518CD">
        <w:rPr>
          <w:rFonts w:ascii="Tahoma" w:hAnsi="Tahoma" w:cs="Tahoma"/>
          <w:color w:val="000000"/>
        </w:rPr>
        <w:t xml:space="preserve">onseil autorise par résolution l'inspecteur municipal à délivrer des constats d'infraction pour toute infraction au présent règlement. </w:t>
      </w:r>
    </w:p>
    <w:p w:rsidR="00F81E7B" w:rsidRDefault="00F81E7B" w:rsidP="00F81E7B">
      <w:pPr>
        <w:pStyle w:val="Style"/>
        <w:tabs>
          <w:tab w:val="left" w:pos="5"/>
          <w:tab w:val="left" w:pos="142"/>
          <w:tab w:val="left" w:pos="1248"/>
        </w:tabs>
        <w:ind w:left="2127" w:right="-52"/>
        <w:jc w:val="both"/>
        <w:rPr>
          <w:rFonts w:ascii="Tahoma" w:hAnsi="Tahoma" w:cs="Tahoma"/>
          <w:color w:val="000000"/>
        </w:rPr>
      </w:pPr>
    </w:p>
    <w:p w:rsidR="00F81E7B" w:rsidRPr="005D7A70" w:rsidRDefault="00F81E7B" w:rsidP="00F81E7B">
      <w:pPr>
        <w:pStyle w:val="Style"/>
        <w:tabs>
          <w:tab w:val="left" w:pos="5"/>
          <w:tab w:val="left" w:pos="142"/>
          <w:tab w:val="left" w:pos="1248"/>
        </w:tabs>
        <w:ind w:left="2127" w:right="-52"/>
        <w:jc w:val="both"/>
        <w:rPr>
          <w:rFonts w:ascii="Tahoma" w:hAnsi="Tahoma" w:cs="Tahoma"/>
          <w:b/>
          <w:i/>
          <w:color w:val="000000"/>
          <w:u w:val="single"/>
        </w:rPr>
      </w:pPr>
      <w:r w:rsidRPr="005D7A70">
        <w:rPr>
          <w:rFonts w:ascii="Tahoma" w:hAnsi="Tahoma" w:cs="Tahoma"/>
          <w:b/>
          <w:i/>
          <w:color w:val="000000"/>
          <w:u w:val="single"/>
        </w:rPr>
        <w:lastRenderedPageBreak/>
        <w:t>ARTICLE 3</w:t>
      </w:r>
      <w:r>
        <w:rPr>
          <w:rFonts w:ascii="Tahoma" w:hAnsi="Tahoma" w:cs="Tahoma"/>
          <w:b/>
          <w:i/>
          <w:color w:val="000000"/>
          <w:u w:val="single"/>
        </w:rPr>
        <w:t>8</w:t>
      </w:r>
      <w:r w:rsidRPr="005D7A70">
        <w:rPr>
          <w:rFonts w:ascii="Tahoma" w:hAnsi="Tahoma" w:cs="Tahoma"/>
          <w:b/>
          <w:i/>
          <w:color w:val="000000"/>
          <w:u w:val="single"/>
        </w:rPr>
        <w:t xml:space="preserve"> – INFRACTION</w:t>
      </w:r>
    </w:p>
    <w:p w:rsidR="00F81E7B" w:rsidRPr="004518CD" w:rsidRDefault="00F81E7B" w:rsidP="00F81E7B">
      <w:pPr>
        <w:pStyle w:val="Style"/>
        <w:tabs>
          <w:tab w:val="left" w:pos="5"/>
          <w:tab w:val="left" w:pos="142"/>
          <w:tab w:val="left" w:pos="1248"/>
        </w:tabs>
        <w:ind w:left="2127" w:right="-52"/>
        <w:jc w:val="both"/>
        <w:rPr>
          <w:rFonts w:ascii="Tahoma" w:hAnsi="Tahoma" w:cs="Tahoma"/>
          <w:color w:val="000000"/>
        </w:rPr>
      </w:pPr>
    </w:p>
    <w:p w:rsidR="00F81E7B" w:rsidRDefault="00F81E7B" w:rsidP="00F81E7B">
      <w:pPr>
        <w:pStyle w:val="Style"/>
        <w:tabs>
          <w:tab w:val="left" w:pos="142"/>
          <w:tab w:val="left" w:pos="1239"/>
        </w:tabs>
        <w:ind w:left="2127" w:right="-52"/>
        <w:jc w:val="both"/>
        <w:rPr>
          <w:rFonts w:ascii="Tahoma" w:hAnsi="Tahoma" w:cs="Tahoma"/>
          <w:color w:val="000000"/>
        </w:rPr>
      </w:pPr>
      <w:r w:rsidRPr="004518CD">
        <w:rPr>
          <w:rFonts w:ascii="Tahoma" w:hAnsi="Tahoma" w:cs="Tahoma"/>
          <w:color w:val="000000"/>
        </w:rPr>
        <w:t xml:space="preserve">En plus des frais, quiconque contrevient à l'une ou l'autre des dispositions de ce règlement commet une infraction et est passible d'une amende de </w:t>
      </w:r>
      <w:r>
        <w:rPr>
          <w:rFonts w:ascii="Tahoma" w:hAnsi="Tahoma" w:cs="Tahoma"/>
          <w:color w:val="000000"/>
        </w:rPr>
        <w:t>100 $ avec frais.</w:t>
      </w:r>
    </w:p>
    <w:p w:rsidR="00F81E7B" w:rsidRPr="004518CD" w:rsidRDefault="00F81E7B" w:rsidP="00F81E7B">
      <w:pPr>
        <w:pStyle w:val="Style"/>
        <w:tabs>
          <w:tab w:val="left" w:pos="142"/>
          <w:tab w:val="left" w:pos="1239"/>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Pour une deuxième infraction dans une période de douze (12) mois, d'une amende de 300</w:t>
      </w:r>
      <w:r>
        <w:rPr>
          <w:rFonts w:ascii="Tahoma" w:hAnsi="Tahoma" w:cs="Tahoma"/>
          <w:color w:val="000000"/>
        </w:rPr>
        <w:t xml:space="preserve"> </w:t>
      </w:r>
      <w:r w:rsidRPr="004518CD">
        <w:rPr>
          <w:rFonts w:ascii="Tahoma" w:hAnsi="Tahoma" w:cs="Tahoma"/>
          <w:color w:val="000000"/>
        </w:rPr>
        <w:t xml:space="preserve">$ avec frais. </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42"/>
        </w:tabs>
        <w:ind w:left="2127" w:right="-52"/>
        <w:jc w:val="both"/>
        <w:rPr>
          <w:rFonts w:ascii="Tahoma" w:hAnsi="Tahoma" w:cs="Tahoma"/>
          <w:color w:val="000000"/>
        </w:rPr>
      </w:pPr>
      <w:r w:rsidRPr="004518CD">
        <w:rPr>
          <w:rFonts w:ascii="Tahoma" w:hAnsi="Tahoma" w:cs="Tahoma"/>
          <w:color w:val="000000"/>
        </w:rPr>
        <w:t>Pour toute infraction subséquente dans la même période de 12 mois d'une amende de 1</w:t>
      </w:r>
      <w:r>
        <w:rPr>
          <w:rFonts w:ascii="Tahoma" w:hAnsi="Tahoma" w:cs="Tahoma"/>
          <w:color w:val="000000"/>
        </w:rPr>
        <w:t xml:space="preserve"> </w:t>
      </w:r>
      <w:r w:rsidRPr="004518CD">
        <w:rPr>
          <w:rFonts w:ascii="Tahoma" w:hAnsi="Tahoma" w:cs="Tahoma"/>
          <w:color w:val="000000"/>
        </w:rPr>
        <w:t>000</w:t>
      </w:r>
      <w:r>
        <w:rPr>
          <w:rFonts w:ascii="Tahoma" w:hAnsi="Tahoma" w:cs="Tahoma"/>
          <w:color w:val="000000"/>
        </w:rPr>
        <w:t xml:space="preserve"> </w:t>
      </w:r>
      <w:r w:rsidRPr="004518CD">
        <w:rPr>
          <w:rFonts w:ascii="Tahoma" w:hAnsi="Tahoma" w:cs="Tahoma"/>
          <w:color w:val="000000"/>
        </w:rPr>
        <w:t xml:space="preserve">$ avec frais. </w:t>
      </w:r>
    </w:p>
    <w:p w:rsidR="00F81E7B" w:rsidRDefault="00F81E7B" w:rsidP="00F81E7B">
      <w:pPr>
        <w:pStyle w:val="Style"/>
        <w:tabs>
          <w:tab w:val="left" w:pos="142"/>
        </w:tabs>
        <w:ind w:left="2127" w:right="-52"/>
        <w:jc w:val="both"/>
        <w:rPr>
          <w:rFonts w:ascii="Tahoma" w:hAnsi="Tahoma" w:cs="Tahoma"/>
          <w:color w:val="000000"/>
        </w:rPr>
      </w:pPr>
    </w:p>
    <w:p w:rsidR="00F81E7B" w:rsidRPr="005D7A70" w:rsidRDefault="00F81E7B" w:rsidP="00F81E7B">
      <w:pPr>
        <w:pStyle w:val="Style"/>
        <w:tabs>
          <w:tab w:val="left" w:pos="142"/>
        </w:tabs>
        <w:ind w:left="2127" w:right="-52"/>
        <w:jc w:val="both"/>
        <w:rPr>
          <w:rFonts w:ascii="Tahoma" w:hAnsi="Tahoma" w:cs="Tahoma"/>
          <w:b/>
          <w:i/>
          <w:color w:val="000000"/>
          <w:u w:val="single"/>
        </w:rPr>
      </w:pPr>
      <w:r w:rsidRPr="005D7A70">
        <w:rPr>
          <w:rFonts w:ascii="Tahoma" w:hAnsi="Tahoma" w:cs="Tahoma"/>
          <w:b/>
          <w:i/>
          <w:color w:val="000000"/>
          <w:u w:val="single"/>
        </w:rPr>
        <w:t>ARTICLE 3</w:t>
      </w:r>
      <w:r>
        <w:rPr>
          <w:rFonts w:ascii="Tahoma" w:hAnsi="Tahoma" w:cs="Tahoma"/>
          <w:b/>
          <w:i/>
          <w:color w:val="000000"/>
          <w:u w:val="single"/>
        </w:rPr>
        <w:t>9</w:t>
      </w:r>
      <w:r w:rsidRPr="005D7A70">
        <w:rPr>
          <w:rFonts w:ascii="Tahoma" w:hAnsi="Tahoma" w:cs="Tahoma"/>
          <w:b/>
          <w:i/>
          <w:color w:val="000000"/>
          <w:u w:val="single"/>
        </w:rPr>
        <w:t xml:space="preserve"> – DÉFAUT</w:t>
      </w:r>
    </w:p>
    <w:p w:rsidR="00F81E7B" w:rsidRPr="004518CD" w:rsidRDefault="00F81E7B" w:rsidP="00F81E7B">
      <w:pPr>
        <w:pStyle w:val="Style"/>
        <w:tabs>
          <w:tab w:val="left" w:pos="142"/>
        </w:tabs>
        <w:ind w:left="2127" w:right="-52"/>
        <w:jc w:val="both"/>
        <w:rPr>
          <w:rFonts w:ascii="Tahoma" w:hAnsi="Tahoma" w:cs="Tahoma"/>
          <w:color w:val="000000"/>
        </w:rPr>
      </w:pPr>
    </w:p>
    <w:p w:rsidR="00F81E7B" w:rsidRDefault="00F81E7B" w:rsidP="00F81E7B">
      <w:pPr>
        <w:pStyle w:val="Style"/>
        <w:tabs>
          <w:tab w:val="left" w:pos="10"/>
          <w:tab w:val="left" w:pos="142"/>
          <w:tab w:val="left" w:pos="1258"/>
        </w:tabs>
        <w:ind w:left="2127" w:right="-52"/>
        <w:jc w:val="both"/>
        <w:rPr>
          <w:rFonts w:ascii="Tahoma" w:hAnsi="Tahoma" w:cs="Tahoma"/>
          <w:color w:val="000000"/>
        </w:rPr>
      </w:pPr>
      <w:r w:rsidRPr="004518CD">
        <w:rPr>
          <w:rFonts w:ascii="Tahoma" w:hAnsi="Tahoma" w:cs="Tahoma"/>
          <w:color w:val="000000"/>
        </w:rPr>
        <w:t>Quiconque contrevient au règlement doit corriger la situation à ses frais sans quoi la municipalité entreprend des démarches auprès de la cour municipale ou de tout autre tribunal ayant juridiction dans le domaine pour lequel il</w:t>
      </w:r>
      <w:r w:rsidR="00036FB2">
        <w:rPr>
          <w:rFonts w:ascii="Tahoma" w:hAnsi="Tahoma" w:cs="Tahoma"/>
          <w:color w:val="000000"/>
        </w:rPr>
        <w:t xml:space="preserve"> y eu non-</w:t>
      </w:r>
      <w:r>
        <w:rPr>
          <w:rFonts w:ascii="Tahoma" w:hAnsi="Tahoma" w:cs="Tahoma"/>
          <w:color w:val="000000"/>
        </w:rPr>
        <w:t>respect du règlement.</w:t>
      </w:r>
    </w:p>
    <w:p w:rsidR="00F81E7B" w:rsidRDefault="00F81E7B" w:rsidP="00F81E7B">
      <w:pPr>
        <w:pStyle w:val="Style"/>
        <w:tabs>
          <w:tab w:val="left" w:pos="10"/>
          <w:tab w:val="left" w:pos="142"/>
          <w:tab w:val="left" w:pos="1258"/>
        </w:tabs>
        <w:ind w:left="2127" w:right="-52"/>
        <w:jc w:val="both"/>
        <w:rPr>
          <w:rFonts w:ascii="Tahoma" w:hAnsi="Tahoma" w:cs="Tahoma"/>
          <w:color w:val="000000"/>
        </w:rPr>
      </w:pPr>
    </w:p>
    <w:p w:rsidR="00F81E7B" w:rsidRPr="005D7A70" w:rsidRDefault="00F81E7B" w:rsidP="00F81E7B">
      <w:pPr>
        <w:pStyle w:val="Style"/>
        <w:tabs>
          <w:tab w:val="left" w:pos="10"/>
          <w:tab w:val="left" w:pos="142"/>
          <w:tab w:val="left" w:pos="1258"/>
        </w:tabs>
        <w:ind w:left="2127" w:right="-52"/>
        <w:jc w:val="both"/>
        <w:rPr>
          <w:rFonts w:ascii="Tahoma" w:hAnsi="Tahoma" w:cs="Tahoma"/>
          <w:b/>
          <w:i/>
          <w:color w:val="000000"/>
          <w:u w:val="single"/>
        </w:rPr>
      </w:pPr>
      <w:r w:rsidRPr="005D7A70">
        <w:rPr>
          <w:rFonts w:ascii="Tahoma" w:hAnsi="Tahoma" w:cs="Tahoma"/>
          <w:b/>
          <w:i/>
          <w:color w:val="000000"/>
          <w:u w:val="single"/>
        </w:rPr>
        <w:t xml:space="preserve">ARTICLE </w:t>
      </w:r>
      <w:r>
        <w:rPr>
          <w:rFonts w:ascii="Tahoma" w:hAnsi="Tahoma" w:cs="Tahoma"/>
          <w:b/>
          <w:i/>
          <w:color w:val="000000"/>
          <w:u w:val="single"/>
        </w:rPr>
        <w:t>40</w:t>
      </w:r>
      <w:r w:rsidRPr="005D7A70">
        <w:rPr>
          <w:rFonts w:ascii="Tahoma" w:hAnsi="Tahoma" w:cs="Tahoma"/>
          <w:b/>
          <w:i/>
          <w:color w:val="000000"/>
          <w:u w:val="single"/>
        </w:rPr>
        <w:t xml:space="preserve"> – RÈGLES D’INTERPRÉTATION</w:t>
      </w:r>
    </w:p>
    <w:p w:rsidR="00F81E7B" w:rsidRPr="004518CD" w:rsidRDefault="00F81E7B" w:rsidP="00F81E7B">
      <w:pPr>
        <w:pStyle w:val="Style"/>
        <w:tabs>
          <w:tab w:val="left" w:pos="10"/>
          <w:tab w:val="left" w:pos="142"/>
          <w:tab w:val="left" w:pos="1258"/>
        </w:tabs>
        <w:ind w:left="2127" w:right="-52"/>
        <w:jc w:val="both"/>
        <w:rPr>
          <w:rFonts w:ascii="Tahoma" w:hAnsi="Tahoma" w:cs="Tahoma"/>
          <w:color w:val="000000"/>
        </w:rPr>
      </w:pPr>
    </w:p>
    <w:p w:rsidR="00F81E7B" w:rsidRDefault="00F81E7B" w:rsidP="000E21BE">
      <w:pPr>
        <w:pStyle w:val="Style"/>
        <w:tabs>
          <w:tab w:val="left" w:pos="5"/>
          <w:tab w:val="left" w:pos="142"/>
          <w:tab w:val="left" w:pos="1248"/>
        </w:tabs>
        <w:ind w:left="2127" w:right="-52"/>
        <w:jc w:val="both"/>
        <w:rPr>
          <w:rFonts w:ascii="Tahoma" w:hAnsi="Tahoma" w:cs="Tahoma"/>
          <w:color w:val="000000"/>
        </w:rPr>
      </w:pPr>
      <w:r w:rsidRPr="004518CD">
        <w:rPr>
          <w:rFonts w:ascii="Tahoma" w:hAnsi="Tahoma" w:cs="Tahoma"/>
          <w:color w:val="000000"/>
        </w:rPr>
        <w:t xml:space="preserve">Les en-têtes qui coiffent chaque article sont placés </w:t>
      </w:r>
      <w:r w:rsidRPr="004518CD">
        <w:rPr>
          <w:rFonts w:ascii="Tahoma" w:hAnsi="Tahoma" w:cs="Tahoma"/>
          <w:color w:val="000000"/>
          <w:w w:val="106"/>
        </w:rPr>
        <w:t xml:space="preserve">à </w:t>
      </w:r>
      <w:r w:rsidRPr="004518CD">
        <w:rPr>
          <w:rFonts w:ascii="Tahoma" w:hAnsi="Tahoma" w:cs="Tahoma"/>
          <w:color w:val="000000"/>
        </w:rPr>
        <w:t xml:space="preserve">titre indicatif. Seul le texte de chaque article définit la réglementation. </w:t>
      </w:r>
    </w:p>
    <w:p w:rsidR="00F81E7B" w:rsidRDefault="00F81E7B" w:rsidP="00F81E7B">
      <w:pPr>
        <w:pStyle w:val="Style"/>
        <w:tabs>
          <w:tab w:val="left" w:pos="5"/>
          <w:tab w:val="left" w:pos="142"/>
          <w:tab w:val="left" w:pos="1248"/>
        </w:tabs>
        <w:ind w:left="2127" w:right="-52"/>
        <w:jc w:val="both"/>
        <w:rPr>
          <w:rFonts w:ascii="Tahoma" w:hAnsi="Tahoma" w:cs="Tahoma"/>
          <w:color w:val="000000"/>
        </w:rPr>
      </w:pPr>
    </w:p>
    <w:p w:rsidR="00F81E7B" w:rsidRPr="005D7A70" w:rsidRDefault="00F81E7B" w:rsidP="00F81E7B">
      <w:pPr>
        <w:pStyle w:val="Style"/>
        <w:tabs>
          <w:tab w:val="left" w:pos="5"/>
          <w:tab w:val="left" w:pos="142"/>
          <w:tab w:val="left" w:pos="1248"/>
        </w:tabs>
        <w:ind w:left="2127" w:right="-52"/>
        <w:jc w:val="both"/>
        <w:rPr>
          <w:rFonts w:ascii="Tahoma" w:hAnsi="Tahoma" w:cs="Tahoma"/>
          <w:b/>
          <w:i/>
          <w:color w:val="000000"/>
          <w:u w:val="single"/>
        </w:rPr>
      </w:pPr>
      <w:r w:rsidRPr="005D7A70">
        <w:rPr>
          <w:rFonts w:ascii="Tahoma" w:hAnsi="Tahoma" w:cs="Tahoma"/>
          <w:b/>
          <w:i/>
          <w:color w:val="000000"/>
          <w:u w:val="single"/>
        </w:rPr>
        <w:t>ARTICLE 4</w:t>
      </w:r>
      <w:r>
        <w:rPr>
          <w:rFonts w:ascii="Tahoma" w:hAnsi="Tahoma" w:cs="Tahoma"/>
          <w:b/>
          <w:i/>
          <w:color w:val="000000"/>
          <w:u w:val="single"/>
        </w:rPr>
        <w:t>1</w:t>
      </w:r>
      <w:r w:rsidRPr="005D7A70">
        <w:rPr>
          <w:rFonts w:ascii="Tahoma" w:hAnsi="Tahoma" w:cs="Tahoma"/>
          <w:b/>
          <w:i/>
          <w:color w:val="000000"/>
          <w:u w:val="single"/>
        </w:rPr>
        <w:t xml:space="preserve"> –ENTRÉE EN VIGUEUR</w:t>
      </w:r>
    </w:p>
    <w:p w:rsidR="00F81E7B" w:rsidRDefault="00F81E7B" w:rsidP="00F81E7B">
      <w:pPr>
        <w:pStyle w:val="Style"/>
        <w:tabs>
          <w:tab w:val="left" w:pos="5"/>
          <w:tab w:val="left" w:pos="142"/>
          <w:tab w:val="left" w:pos="1248"/>
        </w:tabs>
        <w:ind w:left="2127" w:right="-52"/>
        <w:jc w:val="both"/>
        <w:rPr>
          <w:rFonts w:ascii="Tahoma" w:hAnsi="Tahoma" w:cs="Tahoma"/>
          <w:color w:val="000000"/>
        </w:rPr>
      </w:pPr>
    </w:p>
    <w:p w:rsidR="00F81E7B" w:rsidRDefault="00F81E7B" w:rsidP="00F81E7B">
      <w:pPr>
        <w:pStyle w:val="Style"/>
        <w:tabs>
          <w:tab w:val="left" w:pos="142"/>
          <w:tab w:val="left" w:pos="1243"/>
        </w:tabs>
        <w:ind w:left="2127" w:right="-52"/>
        <w:jc w:val="both"/>
        <w:rPr>
          <w:rFonts w:ascii="Tahoma" w:hAnsi="Tahoma" w:cs="Tahoma"/>
          <w:color w:val="000000"/>
        </w:rPr>
      </w:pPr>
      <w:r w:rsidRPr="004518CD">
        <w:rPr>
          <w:rFonts w:ascii="Tahoma" w:hAnsi="Tahoma" w:cs="Tahoma"/>
          <w:color w:val="000000"/>
        </w:rPr>
        <w:t xml:space="preserve">Le présent règlement entre en vigueur suivant les dispositions de la loi. </w:t>
      </w:r>
    </w:p>
    <w:p w:rsidR="00F81E7B" w:rsidRDefault="00F81E7B" w:rsidP="00F81E7B">
      <w:pPr>
        <w:pStyle w:val="Style"/>
        <w:tabs>
          <w:tab w:val="left" w:pos="142"/>
          <w:tab w:val="left" w:pos="1243"/>
        </w:tabs>
        <w:ind w:left="2127" w:right="-52"/>
        <w:jc w:val="both"/>
        <w:rPr>
          <w:rFonts w:ascii="Tahoma" w:hAnsi="Tahoma" w:cs="Tahoma"/>
          <w:color w:val="000000"/>
        </w:rPr>
      </w:pPr>
    </w:p>
    <w:p w:rsidR="00F81E7B" w:rsidRPr="00A76AFB" w:rsidRDefault="00F81E7B" w:rsidP="00F81E7B">
      <w:pPr>
        <w:pStyle w:val="Style"/>
        <w:tabs>
          <w:tab w:val="left" w:pos="142"/>
          <w:tab w:val="left" w:pos="1243"/>
        </w:tabs>
        <w:ind w:left="2127" w:right="-52"/>
        <w:jc w:val="both"/>
        <w:rPr>
          <w:rFonts w:ascii="Tahoma" w:hAnsi="Tahoma" w:cs="Tahoma"/>
          <w:b/>
          <w:color w:val="000000"/>
        </w:rPr>
      </w:pPr>
      <w:r w:rsidRPr="00A76AFB">
        <w:rPr>
          <w:rFonts w:ascii="Tahoma" w:hAnsi="Tahoma" w:cs="Tahoma"/>
          <w:b/>
          <w:color w:val="000000"/>
        </w:rPr>
        <w:t>Adopté par le conseil municipal lors d'une séance régulière, tenue le 4 juin 2018</w:t>
      </w:r>
      <w:r>
        <w:rPr>
          <w:rFonts w:ascii="Tahoma" w:hAnsi="Tahoma" w:cs="Tahoma"/>
          <w:b/>
          <w:color w:val="000000"/>
        </w:rPr>
        <w:t>.</w:t>
      </w:r>
    </w:p>
    <w:p w:rsidR="00F81E7B" w:rsidRDefault="00F81E7B" w:rsidP="00F81E7B">
      <w:pPr>
        <w:pStyle w:val="Style"/>
        <w:tabs>
          <w:tab w:val="left" w:pos="142"/>
        </w:tabs>
        <w:ind w:left="2127" w:right="-52"/>
        <w:jc w:val="both"/>
        <w:rPr>
          <w:rFonts w:ascii="Tahoma" w:hAnsi="Tahoma" w:cs="Tahoma"/>
        </w:rPr>
      </w:pPr>
    </w:p>
    <w:p w:rsidR="00F81E7B" w:rsidRDefault="00F81E7B" w:rsidP="00F81E7B">
      <w:pPr>
        <w:pStyle w:val="Style"/>
        <w:tabs>
          <w:tab w:val="left" w:pos="142"/>
        </w:tabs>
        <w:ind w:left="2127" w:right="-52"/>
        <w:jc w:val="both"/>
        <w:rPr>
          <w:rFonts w:ascii="Tahoma" w:hAnsi="Tahoma" w:cs="Tahoma"/>
        </w:rPr>
      </w:pPr>
    </w:p>
    <w:p w:rsidR="00F81E7B" w:rsidRDefault="00F81E7B" w:rsidP="00F81E7B">
      <w:pPr>
        <w:pStyle w:val="Style"/>
        <w:tabs>
          <w:tab w:val="left" w:pos="142"/>
        </w:tabs>
        <w:ind w:left="2127" w:right="-52"/>
        <w:jc w:val="both"/>
        <w:rPr>
          <w:rFonts w:ascii="Tahoma" w:hAnsi="Tahoma" w:cs="Tahoma"/>
        </w:rPr>
      </w:pPr>
    </w:p>
    <w:p w:rsidR="00F81E7B" w:rsidRDefault="00F81E7B" w:rsidP="00F81E7B">
      <w:pPr>
        <w:pStyle w:val="Style"/>
        <w:tabs>
          <w:tab w:val="left" w:pos="142"/>
        </w:tabs>
        <w:ind w:left="2127" w:right="-52"/>
        <w:jc w:val="both"/>
        <w:rPr>
          <w:rFonts w:ascii="Tahoma" w:hAnsi="Tahoma" w:cs="Tahoma"/>
        </w:rPr>
      </w:pPr>
      <w:r>
        <w:rPr>
          <w:rFonts w:ascii="Tahoma" w:hAnsi="Tahoma" w:cs="Tahoma"/>
        </w:rPr>
        <w:t>_____________________________</w:t>
      </w:r>
    </w:p>
    <w:p w:rsidR="00F81E7B" w:rsidRDefault="00F81E7B" w:rsidP="00F81E7B">
      <w:pPr>
        <w:pStyle w:val="Style"/>
        <w:tabs>
          <w:tab w:val="left" w:pos="142"/>
        </w:tabs>
        <w:ind w:left="2127" w:right="-52"/>
        <w:jc w:val="both"/>
        <w:rPr>
          <w:rFonts w:ascii="Tahoma" w:hAnsi="Tahoma" w:cs="Tahoma"/>
        </w:rPr>
      </w:pPr>
      <w:r>
        <w:rPr>
          <w:rFonts w:ascii="Tahoma" w:hAnsi="Tahoma" w:cs="Tahoma"/>
        </w:rPr>
        <w:t>Claude Doyon, Maire</w:t>
      </w:r>
    </w:p>
    <w:p w:rsidR="00F81E7B" w:rsidRDefault="00F81E7B" w:rsidP="00F81E7B">
      <w:pPr>
        <w:pStyle w:val="Style"/>
        <w:tabs>
          <w:tab w:val="left" w:pos="142"/>
        </w:tabs>
        <w:ind w:left="2127" w:right="-52"/>
        <w:jc w:val="both"/>
        <w:rPr>
          <w:rFonts w:ascii="Tahoma" w:hAnsi="Tahoma" w:cs="Tahoma"/>
        </w:rPr>
      </w:pPr>
    </w:p>
    <w:p w:rsidR="00F81E7B" w:rsidRDefault="00F81E7B" w:rsidP="00F81E7B">
      <w:pPr>
        <w:pStyle w:val="Style"/>
        <w:tabs>
          <w:tab w:val="left" w:pos="142"/>
        </w:tabs>
        <w:ind w:left="2127" w:right="-52"/>
        <w:jc w:val="both"/>
        <w:rPr>
          <w:rFonts w:ascii="Tahoma" w:hAnsi="Tahoma" w:cs="Tahoma"/>
        </w:rPr>
      </w:pPr>
    </w:p>
    <w:p w:rsidR="00F81E7B" w:rsidRDefault="00F81E7B" w:rsidP="00F81E7B">
      <w:pPr>
        <w:pStyle w:val="Style"/>
        <w:tabs>
          <w:tab w:val="left" w:pos="142"/>
        </w:tabs>
        <w:ind w:left="2127" w:right="-52"/>
        <w:jc w:val="both"/>
        <w:rPr>
          <w:rFonts w:ascii="Tahoma" w:hAnsi="Tahoma" w:cs="Tahoma"/>
        </w:rPr>
      </w:pPr>
      <w:r>
        <w:rPr>
          <w:rFonts w:ascii="Tahoma" w:hAnsi="Tahoma" w:cs="Tahoma"/>
        </w:rPr>
        <w:t>_____________________________</w:t>
      </w:r>
    </w:p>
    <w:p w:rsidR="00F81E7B" w:rsidRPr="004518CD" w:rsidRDefault="00F81E7B" w:rsidP="00F81E7B">
      <w:pPr>
        <w:pStyle w:val="Style"/>
        <w:tabs>
          <w:tab w:val="left" w:pos="142"/>
        </w:tabs>
        <w:ind w:left="2127" w:right="-52"/>
        <w:jc w:val="both"/>
        <w:rPr>
          <w:rFonts w:ascii="Tahoma" w:hAnsi="Tahoma" w:cs="Tahoma"/>
        </w:rPr>
      </w:pPr>
      <w:r>
        <w:rPr>
          <w:rFonts w:ascii="Tahoma" w:hAnsi="Tahoma" w:cs="Tahoma"/>
        </w:rPr>
        <w:t>Nancy Blanchard, sec. Très.</w:t>
      </w:r>
    </w:p>
    <w:p w:rsidR="006F6FAA" w:rsidRDefault="006F6FAA" w:rsidP="00F81E7B">
      <w:pPr>
        <w:ind w:left="2127"/>
        <w:jc w:val="both"/>
        <w:rPr>
          <w:rFonts w:cs="Arial"/>
          <w:b/>
          <w:sz w:val="20"/>
          <w:u w:val="single"/>
        </w:rPr>
      </w:pPr>
    </w:p>
    <w:p w:rsidR="00F81E7B" w:rsidRDefault="00F81E7B" w:rsidP="006F6FAA">
      <w:pPr>
        <w:ind w:left="2127" w:hanging="2127"/>
        <w:jc w:val="both"/>
        <w:rPr>
          <w:rFonts w:cs="Arial"/>
          <w:b/>
          <w:sz w:val="20"/>
          <w:u w:val="single"/>
        </w:rPr>
      </w:pPr>
    </w:p>
    <w:p w:rsidR="00F81E7B" w:rsidRPr="001C75B2" w:rsidRDefault="001C75B2" w:rsidP="006F6FAA">
      <w:pPr>
        <w:ind w:left="2127" w:hanging="2127"/>
        <w:jc w:val="both"/>
        <w:rPr>
          <w:rFonts w:cs="Arial"/>
          <w:b/>
          <w:sz w:val="20"/>
          <w:u w:val="single"/>
        </w:rPr>
      </w:pPr>
      <w:r w:rsidRPr="001C75B2">
        <w:rPr>
          <w:rFonts w:cs="Arial"/>
          <w:b/>
          <w:sz w:val="20"/>
        </w:rPr>
        <w:t>18-06-129</w:t>
      </w:r>
      <w:r>
        <w:rPr>
          <w:rFonts w:cs="Arial"/>
          <w:b/>
          <w:sz w:val="20"/>
        </w:rPr>
        <w:tab/>
      </w:r>
      <w:r w:rsidRPr="001C75B2">
        <w:rPr>
          <w:rFonts w:cs="Arial"/>
          <w:b/>
          <w:sz w:val="20"/>
          <w:u w:val="single"/>
        </w:rPr>
        <w:t>Adoption du règlement # 333-2018 concernant la sécurité, la paix et l’ordre dans les endroits publics remplaçant le règlement #255 et ses amendements</w:t>
      </w:r>
    </w:p>
    <w:p w:rsidR="001C75B2" w:rsidRDefault="001C75B2" w:rsidP="006F6FAA">
      <w:pPr>
        <w:ind w:left="2127" w:hanging="2127"/>
        <w:jc w:val="both"/>
        <w:rPr>
          <w:rFonts w:cs="Arial"/>
          <w:b/>
          <w:sz w:val="20"/>
        </w:rPr>
      </w:pPr>
      <w:r>
        <w:rPr>
          <w:rFonts w:cs="Arial"/>
          <w:b/>
          <w:sz w:val="20"/>
        </w:rPr>
        <w:tab/>
      </w:r>
    </w:p>
    <w:p w:rsidR="001C75B2" w:rsidRDefault="001C75B2" w:rsidP="001C75B2">
      <w:pPr>
        <w:pStyle w:val="Style"/>
        <w:tabs>
          <w:tab w:val="left" w:pos="10"/>
        </w:tabs>
        <w:ind w:left="2127"/>
        <w:jc w:val="both"/>
        <w:rPr>
          <w:rFonts w:ascii="Tahoma" w:hAnsi="Tahoma" w:cs="Tahoma"/>
          <w:color w:val="000000"/>
        </w:rPr>
      </w:pPr>
      <w:r w:rsidRPr="000437CF">
        <w:rPr>
          <w:rFonts w:ascii="Tahoma" w:hAnsi="Tahoma" w:cs="Tahoma"/>
          <w:color w:val="000000"/>
        </w:rPr>
        <w:t xml:space="preserve">ATTENDU QUE le </w:t>
      </w:r>
      <w:r>
        <w:rPr>
          <w:rFonts w:ascii="Tahoma" w:hAnsi="Tahoma" w:cs="Tahoma"/>
          <w:color w:val="000000"/>
        </w:rPr>
        <w:t>co</w:t>
      </w:r>
      <w:r w:rsidRPr="000437CF">
        <w:rPr>
          <w:rFonts w:ascii="Tahoma" w:hAnsi="Tahoma" w:cs="Tahoma"/>
          <w:color w:val="000000"/>
        </w:rPr>
        <w:t xml:space="preserve">nseil juge nécessaire d'adopter un règlement pour assurer la paix, l'ordre, le bon gouvernement et le bien-être général sur le territoire de la </w:t>
      </w:r>
      <w:r>
        <w:rPr>
          <w:rFonts w:ascii="Tahoma" w:hAnsi="Tahoma" w:cs="Tahoma"/>
          <w:color w:val="000000"/>
        </w:rPr>
        <w:t>M</w:t>
      </w:r>
      <w:r w:rsidRPr="000437CF">
        <w:rPr>
          <w:rFonts w:ascii="Tahoma" w:hAnsi="Tahoma" w:cs="Tahoma"/>
          <w:color w:val="000000"/>
        </w:rPr>
        <w:t>unicipalité de Saint-</w:t>
      </w:r>
      <w:r>
        <w:rPr>
          <w:rFonts w:ascii="Tahoma" w:hAnsi="Tahoma" w:cs="Tahoma"/>
          <w:color w:val="000000"/>
        </w:rPr>
        <w:t>Fabien-de-Panet;</w:t>
      </w:r>
    </w:p>
    <w:p w:rsidR="001C75B2" w:rsidRPr="000437CF" w:rsidRDefault="001C75B2" w:rsidP="001C75B2">
      <w:pPr>
        <w:pStyle w:val="Style"/>
        <w:tabs>
          <w:tab w:val="left" w:pos="10"/>
          <w:tab w:val="left" w:pos="360"/>
        </w:tabs>
        <w:ind w:left="2410"/>
        <w:jc w:val="both"/>
        <w:rPr>
          <w:rFonts w:ascii="Tahoma" w:hAnsi="Tahoma" w:cs="Tahoma"/>
          <w:color w:val="000000"/>
        </w:rPr>
      </w:pPr>
    </w:p>
    <w:p w:rsidR="001C75B2" w:rsidRDefault="001C75B2" w:rsidP="001C75B2">
      <w:pPr>
        <w:pStyle w:val="Style"/>
        <w:tabs>
          <w:tab w:val="left" w:pos="15"/>
        </w:tabs>
        <w:ind w:left="2127"/>
        <w:jc w:val="both"/>
        <w:rPr>
          <w:rFonts w:ascii="Tahoma" w:hAnsi="Tahoma" w:cs="Tahoma"/>
          <w:color w:val="000000"/>
        </w:rPr>
      </w:pPr>
      <w:r w:rsidRPr="000437CF">
        <w:rPr>
          <w:rFonts w:ascii="Tahoma" w:hAnsi="Tahoma" w:cs="Tahoma"/>
          <w:color w:val="000000"/>
        </w:rPr>
        <w:t xml:space="preserve">ATTENDU QUE le </w:t>
      </w:r>
      <w:r>
        <w:rPr>
          <w:rFonts w:ascii="Tahoma" w:hAnsi="Tahoma" w:cs="Tahoma"/>
          <w:color w:val="000000"/>
        </w:rPr>
        <w:t>c</w:t>
      </w:r>
      <w:r w:rsidRPr="000437CF">
        <w:rPr>
          <w:rFonts w:ascii="Tahoma" w:hAnsi="Tahoma" w:cs="Tahoma"/>
          <w:color w:val="000000"/>
        </w:rPr>
        <w:t xml:space="preserve">onseil juge nécessaire d'assurer la sécurité et la tranquillité des endroits publics de son </w:t>
      </w:r>
      <w:r>
        <w:rPr>
          <w:rFonts w:ascii="Tahoma" w:hAnsi="Tahoma" w:cs="Tahoma"/>
          <w:color w:val="000000"/>
        </w:rPr>
        <w:t>territoire;</w:t>
      </w:r>
    </w:p>
    <w:p w:rsidR="001C75B2" w:rsidRPr="000437CF" w:rsidRDefault="001C75B2" w:rsidP="001C75B2">
      <w:pPr>
        <w:pStyle w:val="Style"/>
        <w:tabs>
          <w:tab w:val="left" w:pos="15"/>
          <w:tab w:val="left" w:pos="360"/>
        </w:tabs>
        <w:ind w:left="2410"/>
        <w:jc w:val="both"/>
        <w:rPr>
          <w:rFonts w:ascii="Tahoma" w:hAnsi="Tahoma" w:cs="Tahoma"/>
          <w:color w:val="000000"/>
        </w:rPr>
      </w:pPr>
    </w:p>
    <w:p w:rsidR="001C75B2" w:rsidRDefault="001C75B2" w:rsidP="001C75B2">
      <w:pPr>
        <w:pStyle w:val="Style"/>
        <w:tabs>
          <w:tab w:val="left" w:pos="15"/>
        </w:tabs>
        <w:ind w:left="2127"/>
        <w:jc w:val="both"/>
        <w:rPr>
          <w:rFonts w:ascii="Tahoma" w:hAnsi="Tahoma" w:cs="Tahoma"/>
          <w:color w:val="000000"/>
        </w:rPr>
      </w:pPr>
      <w:r>
        <w:rPr>
          <w:rFonts w:ascii="Tahoma" w:hAnsi="Tahoma" w:cs="Tahoma"/>
          <w:color w:val="000000"/>
        </w:rPr>
        <w:t xml:space="preserve">ATTENDU </w:t>
      </w:r>
      <w:proofErr w:type="spellStart"/>
      <w:r>
        <w:rPr>
          <w:rFonts w:ascii="Tahoma" w:hAnsi="Tahoma" w:cs="Tahoma"/>
          <w:color w:val="000000"/>
        </w:rPr>
        <w:t>QU’un</w:t>
      </w:r>
      <w:proofErr w:type="spellEnd"/>
      <w:r>
        <w:rPr>
          <w:rFonts w:ascii="Tahoma" w:hAnsi="Tahoma" w:cs="Tahoma"/>
          <w:color w:val="000000"/>
        </w:rPr>
        <w:t xml:space="preserve"> </w:t>
      </w:r>
      <w:r w:rsidRPr="000437CF">
        <w:rPr>
          <w:rFonts w:ascii="Tahoma" w:hAnsi="Tahoma" w:cs="Tahoma"/>
          <w:color w:val="000000"/>
        </w:rPr>
        <w:t>avis de motion</w:t>
      </w:r>
      <w:r>
        <w:rPr>
          <w:rFonts w:ascii="Tahoma" w:hAnsi="Tahoma" w:cs="Tahoma"/>
          <w:color w:val="000000"/>
        </w:rPr>
        <w:t xml:space="preserve"> a été régulièrement donné le 15 JANVIER 2018;</w:t>
      </w:r>
    </w:p>
    <w:p w:rsidR="001C75B2" w:rsidRPr="000437CF" w:rsidRDefault="001C75B2" w:rsidP="001C75B2">
      <w:pPr>
        <w:pStyle w:val="Style"/>
        <w:tabs>
          <w:tab w:val="left" w:pos="15"/>
          <w:tab w:val="left" w:pos="2333"/>
        </w:tabs>
        <w:ind w:left="2410"/>
        <w:jc w:val="both"/>
        <w:rPr>
          <w:rFonts w:ascii="Tahoma" w:hAnsi="Tahoma" w:cs="Tahoma"/>
          <w:color w:val="000000"/>
        </w:rPr>
      </w:pPr>
    </w:p>
    <w:p w:rsidR="001C75B2" w:rsidRPr="000437CF" w:rsidRDefault="001C75B2" w:rsidP="001C75B2">
      <w:pPr>
        <w:pStyle w:val="Style"/>
        <w:ind w:left="2127"/>
        <w:jc w:val="both"/>
        <w:rPr>
          <w:rFonts w:ascii="Tahoma" w:hAnsi="Tahoma" w:cs="Tahoma"/>
          <w:color w:val="000000"/>
        </w:rPr>
      </w:pPr>
      <w:r w:rsidRPr="000437CF">
        <w:rPr>
          <w:rFonts w:ascii="Tahoma" w:hAnsi="Tahoma" w:cs="Tahoma"/>
          <w:color w:val="000000"/>
        </w:rPr>
        <w:t>EN CONSÉQUENCE, IL EST PROPOS</w:t>
      </w:r>
      <w:r>
        <w:rPr>
          <w:rFonts w:ascii="Tahoma" w:hAnsi="Tahoma" w:cs="Tahoma"/>
          <w:color w:val="000000"/>
        </w:rPr>
        <w:t>É par Mme Nancy Gauvin, ET RÉ</w:t>
      </w:r>
      <w:r w:rsidRPr="000437CF">
        <w:rPr>
          <w:rFonts w:ascii="Tahoma" w:hAnsi="Tahoma" w:cs="Tahoma"/>
          <w:color w:val="000000"/>
        </w:rPr>
        <w:t xml:space="preserve">SOLU </w:t>
      </w:r>
      <w:r>
        <w:rPr>
          <w:rFonts w:ascii="Tahoma" w:hAnsi="Tahoma" w:cs="Tahoma"/>
          <w:color w:val="000000"/>
        </w:rPr>
        <w:t xml:space="preserve">À L’UNANIMITÉ DES CONSEILLERS PRÉSENTS </w:t>
      </w:r>
      <w:r w:rsidRPr="000437CF">
        <w:rPr>
          <w:rFonts w:ascii="Tahoma" w:hAnsi="Tahoma" w:cs="Tahoma"/>
          <w:color w:val="000000"/>
        </w:rPr>
        <w:t xml:space="preserve">QUE le présent règlement soit adopté: </w:t>
      </w:r>
    </w:p>
    <w:p w:rsidR="001C75B2" w:rsidRDefault="001C75B2" w:rsidP="001C75B2">
      <w:pPr>
        <w:pStyle w:val="Style"/>
        <w:ind w:left="2410"/>
        <w:jc w:val="both"/>
        <w:rPr>
          <w:rFonts w:ascii="Tahoma" w:hAnsi="Tahoma" w:cs="Tahoma"/>
        </w:rPr>
      </w:pPr>
    </w:p>
    <w:p w:rsidR="001C75B2" w:rsidRPr="00C66DB0" w:rsidRDefault="001C75B2" w:rsidP="001C75B2">
      <w:pPr>
        <w:pStyle w:val="Style"/>
        <w:ind w:left="2127" w:right="-52"/>
        <w:jc w:val="both"/>
        <w:rPr>
          <w:rFonts w:ascii="Tahoma" w:hAnsi="Tahoma" w:cs="Tahoma"/>
          <w:color w:val="000000"/>
        </w:rPr>
      </w:pPr>
      <w:r w:rsidRPr="00C66DB0">
        <w:rPr>
          <w:rFonts w:ascii="Tahoma" w:hAnsi="Tahoma" w:cs="Tahoma"/>
          <w:color w:val="000000"/>
        </w:rPr>
        <w:lastRenderedPageBreak/>
        <w:t>Le présent règlement abroge et remplace le règlement numéro 255 et ses amendements.</w:t>
      </w:r>
    </w:p>
    <w:p w:rsidR="001C75B2" w:rsidRDefault="001C75B2" w:rsidP="001C75B2">
      <w:pPr>
        <w:pStyle w:val="Style"/>
        <w:ind w:left="2410"/>
        <w:jc w:val="both"/>
        <w:rPr>
          <w:rFonts w:ascii="Tahoma" w:hAnsi="Tahoma" w:cs="Tahoma"/>
        </w:rPr>
      </w:pPr>
    </w:p>
    <w:p w:rsidR="001C75B2" w:rsidRPr="00272084" w:rsidRDefault="001C75B2" w:rsidP="001C75B2">
      <w:pPr>
        <w:pStyle w:val="Style"/>
        <w:ind w:left="2127"/>
        <w:jc w:val="both"/>
        <w:rPr>
          <w:rFonts w:ascii="Tahoma" w:hAnsi="Tahoma" w:cs="Tahoma"/>
          <w:b/>
          <w:i/>
          <w:color w:val="000000"/>
          <w:u w:val="single"/>
        </w:rPr>
      </w:pPr>
      <w:r>
        <w:rPr>
          <w:rFonts w:ascii="Tahoma" w:hAnsi="Tahoma" w:cs="Tahoma"/>
          <w:b/>
          <w:i/>
          <w:color w:val="000000"/>
          <w:u w:val="single"/>
        </w:rPr>
        <w:t>A</w:t>
      </w:r>
      <w:r w:rsidRPr="00272084">
        <w:rPr>
          <w:rFonts w:ascii="Tahoma" w:hAnsi="Tahoma" w:cs="Tahoma"/>
          <w:b/>
          <w:i/>
          <w:color w:val="000000"/>
          <w:u w:val="single"/>
        </w:rPr>
        <w:t>RTICLE 1</w:t>
      </w:r>
    </w:p>
    <w:p w:rsidR="001C75B2" w:rsidRPr="000437CF" w:rsidRDefault="001C75B2" w:rsidP="001C75B2">
      <w:pPr>
        <w:pStyle w:val="Style"/>
        <w:ind w:left="2127"/>
        <w:jc w:val="both"/>
        <w:rPr>
          <w:rFonts w:ascii="Tahoma" w:hAnsi="Tahoma" w:cs="Tahoma"/>
          <w:i/>
          <w:iCs/>
          <w:color w:val="000000"/>
        </w:rPr>
      </w:pPr>
    </w:p>
    <w:p w:rsidR="001C75B2" w:rsidRDefault="001C75B2" w:rsidP="001C75B2">
      <w:pPr>
        <w:pStyle w:val="Style"/>
        <w:ind w:left="2127"/>
        <w:jc w:val="both"/>
        <w:rPr>
          <w:rFonts w:ascii="Tahoma" w:hAnsi="Tahoma" w:cs="Tahoma"/>
          <w:color w:val="000000"/>
        </w:rPr>
      </w:pPr>
      <w:r w:rsidRPr="000437CF">
        <w:rPr>
          <w:rFonts w:ascii="Tahoma" w:hAnsi="Tahoma" w:cs="Tahoma"/>
          <w:color w:val="000000"/>
        </w:rPr>
        <w:t>Le préambule fait partie i</w:t>
      </w:r>
      <w:r>
        <w:rPr>
          <w:rFonts w:ascii="Tahoma" w:hAnsi="Tahoma" w:cs="Tahoma"/>
          <w:color w:val="000000"/>
        </w:rPr>
        <w:t xml:space="preserve">ntégrante du présent règlement.  </w:t>
      </w:r>
      <w:r w:rsidRPr="000437CF">
        <w:rPr>
          <w:rFonts w:ascii="Tahoma" w:hAnsi="Tahoma" w:cs="Tahoma"/>
          <w:color w:val="000000"/>
        </w:rPr>
        <w:t xml:space="preserve"> </w:t>
      </w:r>
    </w:p>
    <w:p w:rsidR="001C75B2" w:rsidRDefault="001C75B2" w:rsidP="001C75B2">
      <w:pPr>
        <w:pStyle w:val="Style"/>
        <w:ind w:left="2127"/>
        <w:jc w:val="both"/>
        <w:rPr>
          <w:rFonts w:ascii="Tahoma" w:hAnsi="Tahoma" w:cs="Tahoma"/>
          <w:color w:val="000000"/>
        </w:rPr>
      </w:pPr>
    </w:p>
    <w:p w:rsidR="001C75B2" w:rsidRPr="00272084" w:rsidRDefault="001C75B2" w:rsidP="001C75B2">
      <w:pPr>
        <w:pStyle w:val="Style"/>
        <w:ind w:left="2127"/>
        <w:jc w:val="both"/>
        <w:rPr>
          <w:rFonts w:ascii="Tahoma" w:hAnsi="Tahoma" w:cs="Tahoma"/>
          <w:b/>
          <w:i/>
          <w:color w:val="000000"/>
          <w:u w:val="single"/>
        </w:rPr>
      </w:pPr>
      <w:r w:rsidRPr="00272084">
        <w:rPr>
          <w:rFonts w:ascii="Tahoma" w:hAnsi="Tahoma" w:cs="Tahoma"/>
          <w:b/>
          <w:i/>
          <w:color w:val="000000"/>
          <w:u w:val="single"/>
        </w:rPr>
        <w:t>ARTICLE 2</w:t>
      </w:r>
    </w:p>
    <w:p w:rsidR="001C75B2" w:rsidRPr="000437CF"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0437CF">
        <w:rPr>
          <w:rFonts w:ascii="Tahoma" w:hAnsi="Tahoma" w:cs="Tahoma"/>
          <w:color w:val="000000"/>
        </w:rPr>
        <w:t xml:space="preserve">Aux fins de ce règlement, les expressions et mots suivants signifient: </w:t>
      </w:r>
    </w:p>
    <w:p w:rsidR="001C75B2"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F9374A">
        <w:rPr>
          <w:rFonts w:ascii="Tahoma" w:hAnsi="Tahoma" w:cs="Tahoma"/>
          <w:i/>
          <w:color w:val="000000"/>
        </w:rPr>
        <w:t>Endroit public :</w:t>
      </w:r>
      <w:r w:rsidRPr="00F9374A">
        <w:rPr>
          <w:rFonts w:ascii="Tahoma" w:hAnsi="Tahoma" w:cs="Tahoma"/>
          <w:color w:val="000000"/>
        </w:rPr>
        <w:t xml:space="preserve"> Les parcs, les rues, les véhicules de transport public, les aires à caractère public </w:t>
      </w:r>
      <w:r w:rsidRPr="00DC0476">
        <w:rPr>
          <w:rFonts w:ascii="Tahoma" w:hAnsi="Tahoma" w:cs="Tahoma"/>
          <w:color w:val="000000"/>
          <w:shd w:val="clear" w:color="auto" w:fill="FFFF00"/>
        </w:rPr>
        <w:t>et les sites du Parc régional des Appalaches</w:t>
      </w:r>
      <w:r w:rsidRPr="00DC0476">
        <w:rPr>
          <w:rFonts w:ascii="Tahoma" w:hAnsi="Tahoma" w:cs="Tahoma"/>
          <w:color w:val="000000"/>
        </w:rPr>
        <w:t>.</w:t>
      </w:r>
    </w:p>
    <w:p w:rsidR="001C75B2" w:rsidRDefault="001C75B2" w:rsidP="001C75B2">
      <w:pPr>
        <w:pStyle w:val="Style"/>
        <w:ind w:left="2410"/>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Pr>
          <w:rFonts w:ascii="Tahoma" w:hAnsi="Tahoma" w:cs="Tahoma"/>
          <w:i/>
          <w:color w:val="000000"/>
        </w:rPr>
        <w:t xml:space="preserve">Parc : </w:t>
      </w:r>
      <w:r w:rsidRPr="000437CF">
        <w:rPr>
          <w:rFonts w:ascii="Tahoma" w:hAnsi="Tahoma" w:cs="Tahoma"/>
          <w:color w:val="000000"/>
        </w:rPr>
        <w:t>Les parcs situés sur le territoire de la municipalité et qui sont sous sa juridiction et comprend tous les espaces publics gazonnés ou non, où le public a accès à des fins de repos ou de détente, de jeu ou de sport ou pour toute au</w:t>
      </w:r>
      <w:r>
        <w:rPr>
          <w:rFonts w:ascii="Tahoma" w:hAnsi="Tahoma" w:cs="Tahoma"/>
          <w:color w:val="000000"/>
        </w:rPr>
        <w:t>tre fin similaire.</w:t>
      </w:r>
    </w:p>
    <w:p w:rsidR="001C75B2" w:rsidRDefault="001C75B2" w:rsidP="001C75B2">
      <w:pPr>
        <w:pStyle w:val="Style"/>
        <w:ind w:left="2410"/>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272084">
        <w:rPr>
          <w:rFonts w:ascii="Tahoma" w:hAnsi="Tahoma" w:cs="Tahoma"/>
          <w:i/>
          <w:color w:val="000000"/>
        </w:rPr>
        <w:t>Rue :</w:t>
      </w:r>
      <w:r>
        <w:rPr>
          <w:rFonts w:ascii="Tahoma" w:hAnsi="Tahoma" w:cs="Tahoma"/>
          <w:color w:val="000000"/>
        </w:rPr>
        <w:t xml:space="preserve"> </w:t>
      </w:r>
      <w:r w:rsidRPr="000437CF">
        <w:rPr>
          <w:rFonts w:ascii="Tahoma" w:hAnsi="Tahoma" w:cs="Tahoma"/>
          <w:color w:val="000000"/>
        </w:rPr>
        <w:t xml:space="preserve">Les rues, les ruelles, les pistes cyclables et les trottoirs et autres endroits dédiés à la circulation piétonnière ou de véhicules situés sur le territoire de la municipalité et dont l'entretien est </w:t>
      </w:r>
      <w:r w:rsidRPr="000437CF">
        <w:rPr>
          <w:rFonts w:ascii="Tahoma" w:hAnsi="Tahoma" w:cs="Tahoma"/>
          <w:color w:val="000000"/>
          <w:w w:val="88"/>
        </w:rPr>
        <w:t xml:space="preserve">à </w:t>
      </w:r>
      <w:r w:rsidRPr="000437CF">
        <w:rPr>
          <w:rFonts w:ascii="Tahoma" w:hAnsi="Tahoma" w:cs="Tahoma"/>
          <w:color w:val="000000"/>
        </w:rPr>
        <w:t xml:space="preserve">sa charge. </w:t>
      </w:r>
    </w:p>
    <w:p w:rsidR="001C75B2" w:rsidRDefault="001C75B2" w:rsidP="001C75B2">
      <w:pPr>
        <w:pStyle w:val="Style"/>
        <w:ind w:left="2410"/>
        <w:jc w:val="both"/>
        <w:rPr>
          <w:rFonts w:ascii="Tahoma" w:hAnsi="Tahoma" w:cs="Tahoma"/>
          <w:color w:val="000000"/>
        </w:rPr>
      </w:pPr>
    </w:p>
    <w:p w:rsidR="001C75B2" w:rsidRPr="000437CF" w:rsidRDefault="001C75B2" w:rsidP="001C75B2">
      <w:pPr>
        <w:pStyle w:val="Style"/>
        <w:ind w:left="2127"/>
        <w:jc w:val="both"/>
        <w:rPr>
          <w:rFonts w:ascii="Tahoma" w:hAnsi="Tahoma" w:cs="Tahoma"/>
          <w:color w:val="000000"/>
        </w:rPr>
      </w:pPr>
      <w:r>
        <w:rPr>
          <w:rFonts w:ascii="Tahoma" w:hAnsi="Tahoma" w:cs="Tahoma"/>
          <w:i/>
          <w:color w:val="000000"/>
        </w:rPr>
        <w:t>Aire</w:t>
      </w:r>
      <w:r w:rsidRPr="00272084">
        <w:rPr>
          <w:rFonts w:ascii="Tahoma" w:hAnsi="Tahoma" w:cs="Tahoma"/>
          <w:i/>
          <w:color w:val="000000"/>
        </w:rPr>
        <w:t xml:space="preserve"> à caractère public :</w:t>
      </w:r>
      <w:r>
        <w:rPr>
          <w:rFonts w:ascii="Tahoma" w:hAnsi="Tahoma" w:cs="Tahoma"/>
          <w:color w:val="000000"/>
        </w:rPr>
        <w:t xml:space="preserve"> </w:t>
      </w:r>
      <w:r w:rsidRPr="000437CF">
        <w:rPr>
          <w:rFonts w:ascii="Tahoma" w:hAnsi="Tahoma" w:cs="Tahoma"/>
          <w:color w:val="000000"/>
        </w:rPr>
        <w:t>Les stationnements dont l'entretien est à la charge de la municipalité, les aires communes d'un commerce, d'un édifice public ou d'un édifice à logement</w:t>
      </w:r>
      <w:r>
        <w:rPr>
          <w:rFonts w:ascii="Tahoma" w:hAnsi="Tahoma" w:cs="Tahoma"/>
          <w:color w:val="000000"/>
        </w:rPr>
        <w:t>s</w:t>
      </w:r>
      <w:r w:rsidRPr="000437CF">
        <w:rPr>
          <w:rFonts w:ascii="Tahoma" w:hAnsi="Tahoma" w:cs="Tahoma"/>
          <w:color w:val="000000"/>
        </w:rPr>
        <w:t xml:space="preserve">. </w:t>
      </w:r>
    </w:p>
    <w:p w:rsidR="001C75B2" w:rsidRDefault="001C75B2" w:rsidP="001C75B2">
      <w:pPr>
        <w:pStyle w:val="Style"/>
        <w:ind w:left="2410"/>
        <w:jc w:val="both"/>
        <w:rPr>
          <w:rFonts w:ascii="Tahoma" w:hAnsi="Tahoma" w:cs="Tahoma"/>
        </w:rPr>
      </w:pPr>
    </w:p>
    <w:p w:rsidR="001C75B2" w:rsidRDefault="001C75B2" w:rsidP="001C75B2">
      <w:pPr>
        <w:pStyle w:val="Style"/>
        <w:ind w:left="2127"/>
        <w:jc w:val="both"/>
        <w:rPr>
          <w:rFonts w:ascii="Tahoma" w:hAnsi="Tahoma" w:cs="Tahoma"/>
        </w:rPr>
      </w:pPr>
      <w:r w:rsidRPr="00F9374A">
        <w:rPr>
          <w:rFonts w:ascii="Tahoma" w:hAnsi="Tahoma" w:cs="Tahoma"/>
          <w:i/>
        </w:rPr>
        <w:t>Sites du Parc régional des Appalaches :</w:t>
      </w:r>
      <w:r w:rsidRPr="00F9374A">
        <w:rPr>
          <w:rFonts w:ascii="Tahoma" w:hAnsi="Tahoma" w:cs="Tahoma"/>
        </w:rPr>
        <w:t xml:space="preserve"> Comprend les sentiers, les aires de stationnement, de repos et de camping, et leurs chemins d’accès, situés sur les terres du domaine de l’État, conformément à la carte jointe en annexe 1.  Sont exclus les refuges offerts en </w:t>
      </w:r>
      <w:r w:rsidRPr="004465ED">
        <w:rPr>
          <w:rFonts w:ascii="Tahoma" w:hAnsi="Tahoma" w:cs="Tahoma"/>
        </w:rPr>
        <w:t>location.</w:t>
      </w:r>
    </w:p>
    <w:p w:rsidR="001C75B2" w:rsidRDefault="001C75B2" w:rsidP="001C75B2">
      <w:pPr>
        <w:pStyle w:val="Style"/>
        <w:ind w:left="2410"/>
        <w:jc w:val="both"/>
        <w:rPr>
          <w:rFonts w:ascii="Tahoma" w:hAnsi="Tahoma" w:cs="Tahoma"/>
        </w:rPr>
      </w:pPr>
    </w:p>
    <w:p w:rsidR="001C75B2" w:rsidRPr="004C5888" w:rsidRDefault="001C75B2" w:rsidP="001C75B2">
      <w:pPr>
        <w:pStyle w:val="Style"/>
        <w:ind w:left="2127"/>
        <w:jc w:val="both"/>
        <w:rPr>
          <w:rFonts w:ascii="Tahoma" w:hAnsi="Tahoma" w:cs="Tahoma"/>
          <w:b/>
          <w:i/>
          <w:color w:val="000000"/>
          <w:u w:val="single"/>
        </w:rPr>
      </w:pPr>
      <w:r w:rsidRPr="004C5888">
        <w:rPr>
          <w:rFonts w:ascii="Tahoma" w:hAnsi="Tahoma" w:cs="Tahoma"/>
          <w:b/>
          <w:i/>
          <w:color w:val="000000"/>
          <w:u w:val="single"/>
        </w:rPr>
        <w:t>ARTICLE 3 – BOISSONS ALCOOLIQUES</w:t>
      </w:r>
    </w:p>
    <w:p w:rsidR="001C75B2"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0437CF">
        <w:rPr>
          <w:rFonts w:ascii="Tahoma" w:hAnsi="Tahoma" w:cs="Tahoma"/>
          <w:color w:val="000000"/>
        </w:rPr>
        <w:t xml:space="preserve">Dans un endroit public, nul ne peut consommer des boissons alcoolisées ou avoir en sa possession un contenant de boisson alcoolisée dont l'ouverture n'est pas scellée, sauf: </w:t>
      </w:r>
    </w:p>
    <w:p w:rsidR="001C75B2"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Pr>
          <w:rFonts w:ascii="Tahoma" w:hAnsi="Tahoma" w:cs="Tahoma"/>
          <w:color w:val="000000"/>
        </w:rPr>
        <w:t>.</w:t>
      </w:r>
      <w:r>
        <w:rPr>
          <w:rFonts w:ascii="Tahoma" w:hAnsi="Tahoma" w:cs="Tahoma"/>
          <w:color w:val="000000"/>
        </w:rPr>
        <w:tab/>
      </w:r>
      <w:proofErr w:type="gramStart"/>
      <w:r w:rsidRPr="000437CF">
        <w:rPr>
          <w:rFonts w:ascii="Tahoma" w:hAnsi="Tahoma" w:cs="Tahoma"/>
          <w:color w:val="000000"/>
        </w:rPr>
        <w:t>si</w:t>
      </w:r>
      <w:proofErr w:type="gramEnd"/>
      <w:r w:rsidRPr="000437CF">
        <w:rPr>
          <w:rFonts w:ascii="Tahoma" w:hAnsi="Tahoma" w:cs="Tahoma"/>
          <w:color w:val="000000"/>
        </w:rPr>
        <w:t xml:space="preserve"> un permis de vente a été délivré par la Régie des alcools, des courses et des jeux</w:t>
      </w:r>
      <w:r>
        <w:rPr>
          <w:rFonts w:ascii="Tahoma" w:hAnsi="Tahoma" w:cs="Tahoma"/>
          <w:color w:val="000000"/>
        </w:rPr>
        <w:t>;</w:t>
      </w:r>
    </w:p>
    <w:p w:rsidR="001C75B2"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Pr>
          <w:rFonts w:ascii="Tahoma" w:hAnsi="Tahoma" w:cs="Tahoma"/>
          <w:color w:val="000000"/>
        </w:rPr>
        <w:t>.</w:t>
      </w:r>
      <w:r>
        <w:rPr>
          <w:rFonts w:ascii="Tahoma" w:hAnsi="Tahoma" w:cs="Tahoma"/>
          <w:color w:val="000000"/>
        </w:rPr>
        <w:tab/>
      </w:r>
      <w:proofErr w:type="gramStart"/>
      <w:r>
        <w:rPr>
          <w:rFonts w:ascii="Tahoma" w:hAnsi="Tahoma" w:cs="Tahoma"/>
          <w:color w:val="000000"/>
        </w:rPr>
        <w:t>pour</w:t>
      </w:r>
      <w:proofErr w:type="gramEnd"/>
      <w:r>
        <w:rPr>
          <w:rFonts w:ascii="Tahoma" w:hAnsi="Tahoma" w:cs="Tahoma"/>
          <w:color w:val="000000"/>
        </w:rPr>
        <w:t xml:space="preserve"> les lieux identifiés par résolution du conseil municipal.</w:t>
      </w:r>
    </w:p>
    <w:p w:rsidR="001C75B2" w:rsidRDefault="001C75B2" w:rsidP="001C75B2">
      <w:pPr>
        <w:pStyle w:val="Style"/>
        <w:ind w:left="2410"/>
        <w:jc w:val="both"/>
        <w:rPr>
          <w:rFonts w:ascii="Tahoma" w:hAnsi="Tahoma" w:cs="Tahoma"/>
          <w:color w:val="000000"/>
        </w:rPr>
      </w:pPr>
    </w:p>
    <w:p w:rsidR="001C75B2" w:rsidRPr="004C5888" w:rsidRDefault="001C75B2" w:rsidP="001C75B2">
      <w:pPr>
        <w:pStyle w:val="Style"/>
        <w:ind w:left="2127"/>
        <w:jc w:val="both"/>
        <w:rPr>
          <w:rFonts w:ascii="Tahoma" w:hAnsi="Tahoma" w:cs="Tahoma"/>
          <w:b/>
          <w:i/>
          <w:color w:val="000000"/>
          <w:u w:val="single"/>
        </w:rPr>
      </w:pPr>
      <w:r w:rsidRPr="004C5888">
        <w:rPr>
          <w:rFonts w:ascii="Tahoma" w:hAnsi="Tahoma" w:cs="Tahoma"/>
          <w:b/>
          <w:i/>
          <w:color w:val="000000"/>
          <w:u w:val="single"/>
        </w:rPr>
        <w:t>ARTICLE 4 – GRAFFITI</w:t>
      </w:r>
    </w:p>
    <w:p w:rsidR="001C75B2" w:rsidRPr="000437CF"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0437CF">
        <w:rPr>
          <w:rFonts w:ascii="Tahoma" w:hAnsi="Tahoma" w:cs="Tahoma"/>
          <w:color w:val="000000"/>
        </w:rPr>
        <w:t xml:space="preserve">Nul ne peut dessiner, peinturer ou autrement marquer les biens de propriété publique. </w:t>
      </w:r>
    </w:p>
    <w:p w:rsidR="001C75B2" w:rsidRDefault="001C75B2" w:rsidP="001C75B2">
      <w:pPr>
        <w:pStyle w:val="Style"/>
        <w:ind w:left="2127"/>
        <w:jc w:val="both"/>
        <w:rPr>
          <w:rFonts w:ascii="Tahoma" w:hAnsi="Tahoma" w:cs="Tahoma"/>
          <w:color w:val="000000"/>
        </w:rPr>
      </w:pPr>
    </w:p>
    <w:p w:rsidR="001C75B2" w:rsidRPr="004C5888" w:rsidRDefault="001C75B2" w:rsidP="001C75B2">
      <w:pPr>
        <w:pStyle w:val="Style"/>
        <w:ind w:left="2127"/>
        <w:jc w:val="both"/>
        <w:rPr>
          <w:rFonts w:ascii="Tahoma" w:hAnsi="Tahoma" w:cs="Tahoma"/>
          <w:b/>
          <w:i/>
          <w:color w:val="000000"/>
          <w:u w:val="single"/>
        </w:rPr>
      </w:pPr>
      <w:r w:rsidRPr="004C5888">
        <w:rPr>
          <w:rFonts w:ascii="Tahoma" w:hAnsi="Tahoma" w:cs="Tahoma"/>
          <w:b/>
          <w:i/>
          <w:color w:val="000000"/>
          <w:u w:val="single"/>
        </w:rPr>
        <w:t>ARTICLE 5 – ARME BLANCHE</w:t>
      </w:r>
    </w:p>
    <w:p w:rsidR="001C75B2" w:rsidRPr="000437CF"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0437CF">
        <w:rPr>
          <w:rFonts w:ascii="Tahoma" w:hAnsi="Tahoma" w:cs="Tahoma"/>
          <w:color w:val="000000"/>
        </w:rPr>
        <w:t>Nul ne peut se trouver dans un endroit public en ayant sur soi sans excuse raisonnable, un couteau, une machette, un bâton</w:t>
      </w:r>
      <w:r>
        <w:rPr>
          <w:rFonts w:ascii="Tahoma" w:hAnsi="Tahoma" w:cs="Tahoma"/>
          <w:color w:val="000000"/>
        </w:rPr>
        <w:t xml:space="preserve">, </w:t>
      </w:r>
      <w:r w:rsidRPr="000437CF">
        <w:rPr>
          <w:rFonts w:ascii="Tahoma" w:hAnsi="Tahoma" w:cs="Tahoma"/>
          <w:color w:val="000000"/>
        </w:rPr>
        <w:t>une arme blanche</w:t>
      </w:r>
      <w:r>
        <w:rPr>
          <w:rFonts w:ascii="Tahoma" w:hAnsi="Tahoma" w:cs="Tahoma"/>
          <w:color w:val="000000"/>
        </w:rPr>
        <w:t xml:space="preserve"> </w:t>
      </w:r>
      <w:r w:rsidRPr="00443124">
        <w:rPr>
          <w:rFonts w:ascii="Tahoma" w:hAnsi="Tahoma" w:cs="Tahoma"/>
          <w:color w:val="000000"/>
        </w:rPr>
        <w:t>ou du gaz poivré répulsif</w:t>
      </w:r>
      <w:r w:rsidRPr="000437CF">
        <w:rPr>
          <w:rFonts w:ascii="Tahoma" w:hAnsi="Tahoma" w:cs="Tahoma"/>
          <w:color w:val="000000"/>
        </w:rPr>
        <w:t xml:space="preserve">. </w:t>
      </w:r>
      <w:r>
        <w:rPr>
          <w:rFonts w:ascii="Tahoma" w:hAnsi="Tahoma" w:cs="Tahoma"/>
          <w:color w:val="000000"/>
        </w:rPr>
        <w:t xml:space="preserve"> </w:t>
      </w:r>
      <w:r w:rsidRPr="000437CF">
        <w:rPr>
          <w:rFonts w:ascii="Tahoma" w:hAnsi="Tahoma" w:cs="Tahoma"/>
          <w:color w:val="000000"/>
        </w:rPr>
        <w:t xml:space="preserve">L'autodéfense ne constitue pas une excuse raisonnable. </w:t>
      </w:r>
    </w:p>
    <w:p w:rsidR="001C75B2" w:rsidRDefault="001C75B2" w:rsidP="001C75B2">
      <w:pPr>
        <w:pStyle w:val="Style"/>
        <w:ind w:left="2410"/>
        <w:jc w:val="both"/>
        <w:rPr>
          <w:rFonts w:ascii="Tahoma" w:hAnsi="Tahoma" w:cs="Tahoma"/>
          <w:color w:val="000000"/>
        </w:rPr>
      </w:pPr>
    </w:p>
    <w:p w:rsidR="001C75B2" w:rsidRPr="004C5888" w:rsidRDefault="001C75B2" w:rsidP="001C75B2">
      <w:pPr>
        <w:pStyle w:val="Style"/>
        <w:ind w:left="2127"/>
        <w:jc w:val="both"/>
        <w:rPr>
          <w:rFonts w:ascii="Tahoma" w:hAnsi="Tahoma" w:cs="Tahoma"/>
          <w:b/>
          <w:i/>
          <w:color w:val="000000"/>
          <w:u w:val="single"/>
        </w:rPr>
      </w:pPr>
      <w:r w:rsidRPr="004C5888">
        <w:rPr>
          <w:rFonts w:ascii="Tahoma" w:hAnsi="Tahoma" w:cs="Tahoma"/>
          <w:b/>
          <w:i/>
          <w:color w:val="000000"/>
          <w:u w:val="single"/>
        </w:rPr>
        <w:lastRenderedPageBreak/>
        <w:t>ARTICLE 6 – ARME À FEU</w:t>
      </w:r>
    </w:p>
    <w:p w:rsidR="001C75B2" w:rsidRPr="000437CF"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0437CF">
        <w:rPr>
          <w:rFonts w:ascii="Tahoma" w:hAnsi="Tahoma" w:cs="Tahoma"/>
          <w:color w:val="000000"/>
        </w:rPr>
        <w:t>Il est interdit de faire usage d'une arme à feu, d'une arme à air comprimé, d'un arc, d'une arbalète à moins de</w:t>
      </w:r>
      <w:r>
        <w:rPr>
          <w:rFonts w:ascii="Tahoma" w:hAnsi="Tahoma" w:cs="Tahoma"/>
          <w:color w:val="000000"/>
        </w:rPr>
        <w:t xml:space="preserve"> 100</w:t>
      </w:r>
      <w:r w:rsidRPr="000437CF">
        <w:rPr>
          <w:rFonts w:ascii="Tahoma" w:hAnsi="Tahoma" w:cs="Tahoma"/>
          <w:color w:val="000000"/>
        </w:rPr>
        <w:t xml:space="preserve"> mètres de toute maison, bâtiment ou édific</w:t>
      </w:r>
      <w:r>
        <w:rPr>
          <w:rFonts w:ascii="Tahoma" w:hAnsi="Tahoma" w:cs="Tahoma"/>
          <w:color w:val="000000"/>
        </w:rPr>
        <w:t>e.</w:t>
      </w:r>
    </w:p>
    <w:p w:rsidR="001C75B2" w:rsidRDefault="001C75B2" w:rsidP="001C75B2">
      <w:pPr>
        <w:pStyle w:val="Style"/>
        <w:ind w:left="2127"/>
        <w:jc w:val="both"/>
        <w:rPr>
          <w:rFonts w:ascii="Tahoma" w:hAnsi="Tahoma" w:cs="Tahoma"/>
          <w:color w:val="000000"/>
        </w:rPr>
      </w:pPr>
    </w:p>
    <w:p w:rsidR="001C75B2" w:rsidRPr="004C5888" w:rsidRDefault="001C75B2" w:rsidP="001C75B2">
      <w:pPr>
        <w:pStyle w:val="Style"/>
        <w:ind w:left="2127"/>
        <w:jc w:val="both"/>
        <w:rPr>
          <w:rFonts w:ascii="Tahoma" w:hAnsi="Tahoma" w:cs="Tahoma"/>
          <w:b/>
          <w:i/>
          <w:color w:val="000000"/>
          <w:u w:val="single"/>
        </w:rPr>
      </w:pPr>
      <w:r w:rsidRPr="004C5888">
        <w:rPr>
          <w:rFonts w:ascii="Tahoma" w:hAnsi="Tahoma" w:cs="Tahoma"/>
          <w:b/>
          <w:i/>
          <w:color w:val="000000"/>
          <w:u w:val="single"/>
        </w:rPr>
        <w:t>ARTICLE 7 – FEU</w:t>
      </w:r>
    </w:p>
    <w:p w:rsidR="001C75B2" w:rsidRPr="000437CF" w:rsidRDefault="001C75B2" w:rsidP="001C75B2">
      <w:pPr>
        <w:pStyle w:val="Style"/>
        <w:ind w:left="2127"/>
        <w:jc w:val="both"/>
        <w:rPr>
          <w:rFonts w:ascii="Tahoma" w:hAnsi="Tahoma" w:cs="Tahoma"/>
          <w:color w:val="000000"/>
        </w:rPr>
      </w:pPr>
    </w:p>
    <w:p w:rsidR="001C75B2" w:rsidRPr="000437CF" w:rsidRDefault="001C75B2" w:rsidP="001C75B2">
      <w:pPr>
        <w:pStyle w:val="Style"/>
        <w:ind w:left="2127"/>
        <w:jc w:val="both"/>
        <w:rPr>
          <w:rFonts w:ascii="Tahoma" w:hAnsi="Tahoma" w:cs="Tahoma"/>
          <w:color w:val="000000"/>
        </w:rPr>
      </w:pPr>
      <w:r w:rsidRPr="000437CF">
        <w:rPr>
          <w:rFonts w:ascii="Tahoma" w:hAnsi="Tahoma" w:cs="Tahoma"/>
          <w:color w:val="000000"/>
        </w:rPr>
        <w:t>Nul ne peut allumer ou maintenir allumé un feu d</w:t>
      </w:r>
      <w:r>
        <w:rPr>
          <w:rFonts w:ascii="Tahoma" w:hAnsi="Tahoma" w:cs="Tahoma"/>
          <w:color w:val="000000"/>
        </w:rPr>
        <w:t>ans un endroit public sans permi</w:t>
      </w:r>
      <w:r w:rsidRPr="000437CF">
        <w:rPr>
          <w:rFonts w:ascii="Tahoma" w:hAnsi="Tahoma" w:cs="Tahoma"/>
          <w:color w:val="000000"/>
        </w:rPr>
        <w:t xml:space="preserve">s. </w:t>
      </w:r>
      <w:r>
        <w:rPr>
          <w:rFonts w:ascii="Tahoma" w:hAnsi="Tahoma" w:cs="Tahoma"/>
          <w:color w:val="000000"/>
        </w:rPr>
        <w:t xml:space="preserve"> </w:t>
      </w:r>
      <w:r w:rsidRPr="000437CF">
        <w:rPr>
          <w:rFonts w:ascii="Tahoma" w:hAnsi="Tahoma" w:cs="Tahoma"/>
          <w:color w:val="000000"/>
        </w:rPr>
        <w:t>L'émission du permis est sujet</w:t>
      </w:r>
      <w:r>
        <w:rPr>
          <w:rFonts w:ascii="Tahoma" w:hAnsi="Tahoma" w:cs="Tahoma"/>
          <w:color w:val="000000"/>
        </w:rPr>
        <w:t>te</w:t>
      </w:r>
      <w:r w:rsidRPr="000437CF">
        <w:rPr>
          <w:rFonts w:ascii="Tahoma" w:hAnsi="Tahoma" w:cs="Tahoma"/>
          <w:color w:val="000000"/>
        </w:rPr>
        <w:t xml:space="preserve"> aux conditions spécifiées dans le règlement </w:t>
      </w:r>
      <w:r>
        <w:rPr>
          <w:rFonts w:ascii="Tahoma" w:hAnsi="Tahoma" w:cs="Tahoma"/>
          <w:color w:val="000000"/>
        </w:rPr>
        <w:t>«</w:t>
      </w:r>
      <w:r w:rsidRPr="000437CF">
        <w:rPr>
          <w:rFonts w:ascii="Tahoma" w:hAnsi="Tahoma" w:cs="Tahoma"/>
          <w:color w:val="000000"/>
        </w:rPr>
        <w:t xml:space="preserve"> Émission des permis, obligations des demandeurs et a</w:t>
      </w:r>
      <w:r>
        <w:rPr>
          <w:rFonts w:ascii="Tahoma" w:hAnsi="Tahoma" w:cs="Tahoma"/>
          <w:color w:val="000000"/>
        </w:rPr>
        <w:t>mendes applicables aux brûlages ».</w:t>
      </w:r>
      <w:r w:rsidRPr="000437CF">
        <w:rPr>
          <w:rFonts w:ascii="Tahoma" w:hAnsi="Tahoma" w:cs="Tahoma"/>
          <w:color w:val="000000"/>
        </w:rPr>
        <w:t xml:space="preserve"> </w:t>
      </w:r>
    </w:p>
    <w:p w:rsidR="001C75B2" w:rsidRDefault="001C75B2" w:rsidP="001C75B2">
      <w:pPr>
        <w:pStyle w:val="Style"/>
        <w:ind w:left="2410"/>
        <w:jc w:val="both"/>
        <w:rPr>
          <w:rFonts w:ascii="Tahoma" w:hAnsi="Tahoma" w:cs="Tahoma"/>
          <w:color w:val="000000"/>
        </w:rPr>
      </w:pPr>
    </w:p>
    <w:p w:rsidR="001C75B2" w:rsidRPr="004C5888" w:rsidRDefault="001C75B2" w:rsidP="001C75B2">
      <w:pPr>
        <w:pStyle w:val="Style"/>
        <w:ind w:left="2127"/>
        <w:jc w:val="both"/>
        <w:rPr>
          <w:rFonts w:ascii="Tahoma" w:hAnsi="Tahoma" w:cs="Tahoma"/>
          <w:b/>
          <w:i/>
          <w:color w:val="000000"/>
          <w:u w:val="single"/>
        </w:rPr>
      </w:pPr>
      <w:r w:rsidRPr="004C5888">
        <w:rPr>
          <w:rFonts w:ascii="Tahoma" w:hAnsi="Tahoma" w:cs="Tahoma"/>
          <w:b/>
          <w:i/>
          <w:color w:val="000000"/>
          <w:u w:val="single"/>
        </w:rPr>
        <w:t>ARTICLE 8 – INDÉCENCE</w:t>
      </w:r>
    </w:p>
    <w:p w:rsidR="001C75B2" w:rsidRPr="000437CF"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0437CF">
        <w:rPr>
          <w:rFonts w:ascii="Tahoma" w:hAnsi="Tahoma" w:cs="Tahoma"/>
          <w:color w:val="000000"/>
        </w:rPr>
        <w:t>Nul ne peut uriner dans un endroit public ou dans une aire privée à caractère public, sauf a</w:t>
      </w:r>
      <w:r>
        <w:rPr>
          <w:rFonts w:ascii="Tahoma" w:hAnsi="Tahoma" w:cs="Tahoma"/>
          <w:color w:val="000000"/>
        </w:rPr>
        <w:t>ux endroits prévus à cette fin.</w:t>
      </w:r>
    </w:p>
    <w:p w:rsidR="001C75B2" w:rsidRDefault="001C75B2" w:rsidP="001C75B2">
      <w:pPr>
        <w:pStyle w:val="Style"/>
        <w:ind w:left="2127"/>
        <w:jc w:val="both"/>
        <w:rPr>
          <w:rFonts w:ascii="Tahoma" w:hAnsi="Tahoma" w:cs="Tahoma"/>
          <w:color w:val="000000"/>
        </w:rPr>
      </w:pPr>
    </w:p>
    <w:p w:rsidR="001C75B2" w:rsidRPr="006F5FA9" w:rsidRDefault="001C75B2" w:rsidP="001C75B2">
      <w:pPr>
        <w:pStyle w:val="Style"/>
        <w:ind w:left="2127"/>
        <w:jc w:val="both"/>
        <w:rPr>
          <w:rFonts w:ascii="Tahoma" w:hAnsi="Tahoma" w:cs="Tahoma"/>
          <w:b/>
          <w:i/>
          <w:color w:val="000000"/>
          <w:u w:val="single"/>
        </w:rPr>
      </w:pPr>
      <w:r w:rsidRPr="006F5FA9">
        <w:rPr>
          <w:rFonts w:ascii="Tahoma" w:hAnsi="Tahoma" w:cs="Tahoma"/>
          <w:b/>
          <w:i/>
          <w:color w:val="000000"/>
          <w:u w:val="single"/>
        </w:rPr>
        <w:t>ARTICLE 9 – JEU/CHAUSSÉE</w:t>
      </w:r>
    </w:p>
    <w:p w:rsidR="001C75B2" w:rsidRPr="000437CF" w:rsidRDefault="001C75B2" w:rsidP="001C75B2">
      <w:pPr>
        <w:pStyle w:val="Style"/>
        <w:ind w:left="2127"/>
        <w:jc w:val="both"/>
        <w:rPr>
          <w:rFonts w:ascii="Tahoma" w:hAnsi="Tahoma" w:cs="Tahoma"/>
          <w:color w:val="000000"/>
        </w:rPr>
      </w:pPr>
    </w:p>
    <w:p w:rsidR="001C75B2" w:rsidRDefault="001C75B2" w:rsidP="001C75B2">
      <w:pPr>
        <w:pStyle w:val="Style"/>
        <w:ind w:left="2127"/>
        <w:jc w:val="both"/>
        <w:rPr>
          <w:rFonts w:ascii="Tahoma" w:hAnsi="Tahoma" w:cs="Tahoma"/>
          <w:color w:val="000000"/>
        </w:rPr>
      </w:pPr>
      <w:r w:rsidRPr="000437CF">
        <w:rPr>
          <w:rFonts w:ascii="Tahoma" w:hAnsi="Tahoma" w:cs="Tahoma"/>
          <w:color w:val="000000"/>
        </w:rPr>
        <w:t>Nul ne peut faire ou participer à un</w:t>
      </w:r>
      <w:r>
        <w:rPr>
          <w:rFonts w:ascii="Tahoma" w:hAnsi="Tahoma" w:cs="Tahoma"/>
          <w:color w:val="000000"/>
        </w:rPr>
        <w:t xml:space="preserve"> </w:t>
      </w:r>
      <w:r w:rsidRPr="000437CF">
        <w:rPr>
          <w:rFonts w:ascii="Tahoma" w:hAnsi="Tahoma" w:cs="Tahoma"/>
          <w:color w:val="000000"/>
        </w:rPr>
        <w:t xml:space="preserve">jeu ou </w:t>
      </w:r>
      <w:r>
        <w:rPr>
          <w:rFonts w:ascii="Tahoma" w:hAnsi="Tahoma" w:cs="Tahoma"/>
          <w:color w:val="000000"/>
        </w:rPr>
        <w:t xml:space="preserve">à une activité sur la chaussée.  </w:t>
      </w:r>
      <w:r w:rsidRPr="000437CF">
        <w:rPr>
          <w:rFonts w:ascii="Tahoma" w:hAnsi="Tahoma" w:cs="Tahoma"/>
          <w:color w:val="000000"/>
        </w:rPr>
        <w:t xml:space="preserve">Le </w:t>
      </w:r>
      <w:r>
        <w:rPr>
          <w:rFonts w:ascii="Tahoma" w:hAnsi="Tahoma" w:cs="Tahoma"/>
          <w:color w:val="000000"/>
        </w:rPr>
        <w:t>c</w:t>
      </w:r>
      <w:r w:rsidRPr="000437CF">
        <w:rPr>
          <w:rFonts w:ascii="Tahoma" w:hAnsi="Tahoma" w:cs="Tahoma"/>
          <w:color w:val="000000"/>
        </w:rPr>
        <w:t xml:space="preserve">onseil municipal peut, par voie de résolution, émettre un permis pour un événement spécifique qu'il aura déterminé au préalable. </w:t>
      </w:r>
    </w:p>
    <w:p w:rsidR="001C75B2" w:rsidRDefault="001C75B2" w:rsidP="001C75B2">
      <w:pPr>
        <w:pStyle w:val="Style"/>
        <w:ind w:left="2127"/>
        <w:jc w:val="both"/>
        <w:rPr>
          <w:rFonts w:ascii="Tahoma" w:hAnsi="Tahoma" w:cs="Tahoma"/>
          <w:color w:val="000000"/>
        </w:rPr>
      </w:pPr>
    </w:p>
    <w:p w:rsidR="001C75B2" w:rsidRPr="000F1846" w:rsidRDefault="001C75B2" w:rsidP="001C75B2">
      <w:pPr>
        <w:pStyle w:val="Style"/>
        <w:ind w:left="2127"/>
        <w:jc w:val="both"/>
        <w:rPr>
          <w:rFonts w:ascii="Tahoma" w:hAnsi="Tahoma" w:cs="Tahoma"/>
          <w:b/>
          <w:i/>
          <w:u w:val="single"/>
        </w:rPr>
      </w:pPr>
      <w:r w:rsidRPr="000F1846">
        <w:rPr>
          <w:rFonts w:ascii="Tahoma" w:hAnsi="Tahoma" w:cs="Tahoma"/>
          <w:b/>
          <w:i/>
          <w:u w:val="single"/>
        </w:rPr>
        <w:t>ARTICLE 10 – JEU/AIRE PRIVÉE</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Il est défendu de faire ou de participer à un jeu ou à une activité dans une aire à caractère public sans l’autorisation expresse du propriétaire ou de son représentant.</w:t>
      </w:r>
    </w:p>
    <w:p w:rsidR="001C75B2" w:rsidRDefault="001C75B2" w:rsidP="001C75B2">
      <w:pPr>
        <w:pStyle w:val="Style"/>
        <w:ind w:left="2410"/>
        <w:jc w:val="both"/>
        <w:rPr>
          <w:rFonts w:ascii="Tahoma" w:hAnsi="Tahoma" w:cs="Tahoma"/>
        </w:rPr>
      </w:pPr>
    </w:p>
    <w:p w:rsidR="001C75B2" w:rsidRPr="000F1846" w:rsidRDefault="001C75B2" w:rsidP="001C75B2">
      <w:pPr>
        <w:pStyle w:val="Style"/>
        <w:ind w:left="2127"/>
        <w:jc w:val="both"/>
        <w:rPr>
          <w:rFonts w:ascii="Tahoma" w:hAnsi="Tahoma" w:cs="Tahoma"/>
          <w:b/>
          <w:i/>
          <w:u w:val="single"/>
        </w:rPr>
      </w:pPr>
      <w:r w:rsidRPr="000F1846">
        <w:rPr>
          <w:rFonts w:ascii="Tahoma" w:hAnsi="Tahoma" w:cs="Tahoma"/>
          <w:b/>
          <w:i/>
          <w:u w:val="single"/>
        </w:rPr>
        <w:t>ARTICLE 11 – REFUS DE QUITTER</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proofErr w:type="gramStart"/>
      <w:r>
        <w:rPr>
          <w:rFonts w:ascii="Tahoma" w:hAnsi="Tahoma" w:cs="Tahoma"/>
        </w:rPr>
        <w:t>Il est</w:t>
      </w:r>
      <w:proofErr w:type="gramEnd"/>
      <w:r>
        <w:rPr>
          <w:rFonts w:ascii="Tahoma" w:hAnsi="Tahoma" w:cs="Tahoma"/>
        </w:rPr>
        <w:t xml:space="preserve"> défendu à toute personne de refuser de quitter un endroit public lorsqu’elle en est sommée par la personne qui en a la surveillance ou par une personne à l’emploi de la municipalité, ou par un agent de la paix.</w:t>
      </w:r>
    </w:p>
    <w:p w:rsidR="001C75B2" w:rsidRDefault="001C75B2" w:rsidP="001C75B2">
      <w:pPr>
        <w:pStyle w:val="Style"/>
        <w:ind w:left="2127"/>
        <w:jc w:val="both"/>
        <w:rPr>
          <w:rFonts w:ascii="Tahoma" w:hAnsi="Tahoma" w:cs="Tahoma"/>
        </w:rPr>
      </w:pPr>
    </w:p>
    <w:p w:rsidR="001C75B2" w:rsidRPr="000F1846" w:rsidRDefault="001C75B2" w:rsidP="001C75B2">
      <w:pPr>
        <w:pStyle w:val="Style"/>
        <w:ind w:left="2127"/>
        <w:jc w:val="both"/>
        <w:rPr>
          <w:rFonts w:ascii="Tahoma" w:hAnsi="Tahoma" w:cs="Tahoma"/>
          <w:b/>
          <w:i/>
          <w:u w:val="single"/>
        </w:rPr>
      </w:pPr>
      <w:r w:rsidRPr="000F1846">
        <w:rPr>
          <w:rFonts w:ascii="Tahoma" w:hAnsi="Tahoma" w:cs="Tahoma"/>
          <w:b/>
          <w:i/>
          <w:u w:val="single"/>
        </w:rPr>
        <w:t>ARTICLE 12 – BATAILLE</w:t>
      </w:r>
    </w:p>
    <w:p w:rsidR="001C75B2" w:rsidRPr="000437CF" w:rsidRDefault="001C75B2" w:rsidP="001C75B2">
      <w:pPr>
        <w:pStyle w:val="Style"/>
        <w:ind w:left="2127"/>
        <w:jc w:val="both"/>
        <w:rPr>
          <w:rFonts w:ascii="Tahoma" w:hAnsi="Tahoma" w:cs="Tahoma"/>
        </w:rPr>
      </w:pPr>
    </w:p>
    <w:p w:rsidR="001C75B2" w:rsidRPr="000437CF" w:rsidRDefault="001C75B2" w:rsidP="001C75B2">
      <w:pPr>
        <w:pStyle w:val="Style"/>
        <w:framePr w:w="1128" w:h="254" w:wrap="auto" w:hAnchor="text" w:x="8972" w:y="1"/>
        <w:ind w:left="2127"/>
        <w:jc w:val="both"/>
        <w:rPr>
          <w:rFonts w:ascii="Tahoma" w:hAnsi="Tahoma" w:cs="Tahoma"/>
          <w:b/>
          <w:bCs/>
          <w:color w:val="000000"/>
          <w:w w:val="107"/>
        </w:rPr>
      </w:pPr>
      <w:r w:rsidRPr="000437CF">
        <w:rPr>
          <w:rFonts w:ascii="Tahoma" w:hAnsi="Tahoma" w:cs="Tahoma"/>
          <w:b/>
          <w:bCs/>
          <w:color w:val="000000"/>
          <w:w w:val="107"/>
        </w:rPr>
        <w:t xml:space="preserve">RM 460-2 </w:t>
      </w:r>
    </w:p>
    <w:p w:rsidR="001C75B2" w:rsidRDefault="001C75B2" w:rsidP="001C75B2">
      <w:pPr>
        <w:pStyle w:val="Style"/>
        <w:ind w:left="2127"/>
        <w:jc w:val="both"/>
        <w:rPr>
          <w:rFonts w:ascii="Tahoma" w:hAnsi="Tahoma" w:cs="Tahoma"/>
        </w:rPr>
      </w:pPr>
      <w:r>
        <w:rPr>
          <w:rFonts w:ascii="Tahoma" w:hAnsi="Tahoma" w:cs="Tahoma"/>
        </w:rPr>
        <w:t>Nul ne peut se battre ou se tirailler dans un endroit public.</w:t>
      </w:r>
    </w:p>
    <w:p w:rsidR="001C75B2" w:rsidRDefault="001C75B2" w:rsidP="001C75B2">
      <w:pPr>
        <w:pStyle w:val="Style"/>
        <w:ind w:left="2127"/>
        <w:jc w:val="both"/>
        <w:rPr>
          <w:rFonts w:ascii="Tahoma" w:hAnsi="Tahoma" w:cs="Tahoma"/>
        </w:rPr>
      </w:pPr>
    </w:p>
    <w:p w:rsidR="001C75B2" w:rsidRPr="000F1846" w:rsidRDefault="001C75B2" w:rsidP="001C75B2">
      <w:pPr>
        <w:pStyle w:val="Style"/>
        <w:ind w:left="2127"/>
        <w:jc w:val="both"/>
        <w:rPr>
          <w:rFonts w:ascii="Tahoma" w:hAnsi="Tahoma" w:cs="Tahoma"/>
          <w:b/>
          <w:i/>
          <w:u w:val="single"/>
        </w:rPr>
      </w:pPr>
      <w:r w:rsidRPr="000F1846">
        <w:rPr>
          <w:rFonts w:ascii="Tahoma" w:hAnsi="Tahoma" w:cs="Tahoma"/>
          <w:b/>
          <w:i/>
          <w:u w:val="single"/>
        </w:rPr>
        <w:t>ARTICLE 13 – PROJECTILES</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Nul ne peut lancer des pierres, des bouteilles ou tout autre projectile.</w:t>
      </w:r>
    </w:p>
    <w:p w:rsidR="001C75B2" w:rsidRDefault="001C75B2" w:rsidP="001C75B2">
      <w:pPr>
        <w:pStyle w:val="Style"/>
        <w:ind w:left="2410"/>
        <w:jc w:val="both"/>
        <w:rPr>
          <w:rFonts w:ascii="Tahoma" w:hAnsi="Tahoma" w:cs="Tahoma"/>
        </w:rPr>
      </w:pPr>
    </w:p>
    <w:p w:rsidR="001C75B2" w:rsidRPr="000F1846" w:rsidRDefault="001C75B2" w:rsidP="001C75B2">
      <w:pPr>
        <w:pStyle w:val="Style"/>
        <w:ind w:left="2127"/>
        <w:jc w:val="both"/>
        <w:rPr>
          <w:rFonts w:ascii="Tahoma" w:hAnsi="Tahoma" w:cs="Tahoma"/>
          <w:b/>
          <w:i/>
          <w:u w:val="single"/>
        </w:rPr>
      </w:pPr>
      <w:r w:rsidRPr="000F1846">
        <w:rPr>
          <w:rFonts w:ascii="Tahoma" w:hAnsi="Tahoma" w:cs="Tahoma"/>
          <w:b/>
          <w:i/>
          <w:u w:val="single"/>
        </w:rPr>
        <w:t>ARTICLE 14 – ACTIVITÉS</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Nul ne peut organiser, diriger ou participer à une parade, une marche ou une course regroupant plus de quinze (15) participants dans un endroit public sans avoir préalablement obtenu un permis de la municipalité.  Le conseil municipal peut, par voie de résolution, émettre un permis autorisant la tenue d’une activité aux conditions suivantes :</w:t>
      </w:r>
    </w:p>
    <w:p w:rsidR="001C75B2" w:rsidRDefault="001C75B2" w:rsidP="001C75B2">
      <w:pPr>
        <w:pStyle w:val="Style"/>
        <w:ind w:left="2127"/>
        <w:jc w:val="both"/>
        <w:rPr>
          <w:rFonts w:ascii="Tahoma" w:hAnsi="Tahoma" w:cs="Tahoma"/>
        </w:rPr>
      </w:pPr>
    </w:p>
    <w:p w:rsidR="001C75B2" w:rsidRDefault="001C75B2" w:rsidP="001C75B2">
      <w:pPr>
        <w:pStyle w:val="Style"/>
        <w:numPr>
          <w:ilvl w:val="0"/>
          <w:numId w:val="27"/>
        </w:numPr>
        <w:tabs>
          <w:tab w:val="left" w:pos="2410"/>
        </w:tabs>
        <w:ind w:left="2127" w:firstLine="0"/>
        <w:jc w:val="both"/>
        <w:rPr>
          <w:rFonts w:ascii="Tahoma" w:hAnsi="Tahoma" w:cs="Tahoma"/>
        </w:rPr>
      </w:pPr>
      <w:r>
        <w:rPr>
          <w:rFonts w:ascii="Tahoma" w:hAnsi="Tahoma" w:cs="Tahoma"/>
        </w:rPr>
        <w:t>le demandeur aura préalablement présenté à la municipalité, un plan détaillé de l’activité;</w:t>
      </w:r>
    </w:p>
    <w:p w:rsidR="001C75B2" w:rsidRDefault="001C75B2" w:rsidP="001C75B2">
      <w:pPr>
        <w:pStyle w:val="Style"/>
        <w:ind w:left="2127"/>
        <w:jc w:val="both"/>
        <w:rPr>
          <w:rFonts w:ascii="Tahoma" w:hAnsi="Tahoma" w:cs="Tahoma"/>
        </w:rPr>
      </w:pPr>
    </w:p>
    <w:p w:rsidR="001C75B2" w:rsidRDefault="001C75B2" w:rsidP="001C75B2">
      <w:pPr>
        <w:pStyle w:val="Style"/>
        <w:numPr>
          <w:ilvl w:val="0"/>
          <w:numId w:val="27"/>
        </w:numPr>
        <w:tabs>
          <w:tab w:val="left" w:pos="2410"/>
        </w:tabs>
        <w:ind w:left="2410" w:hanging="283"/>
        <w:jc w:val="both"/>
        <w:rPr>
          <w:rFonts w:ascii="Tahoma" w:hAnsi="Tahoma" w:cs="Tahoma"/>
        </w:rPr>
      </w:pPr>
      <w:r>
        <w:rPr>
          <w:rFonts w:ascii="Tahoma" w:hAnsi="Tahoma" w:cs="Tahoma"/>
        </w:rPr>
        <w:lastRenderedPageBreak/>
        <w:t>le demandeur aura satisfait aux mesures de sécurité recommandées par le service de police.</w:t>
      </w:r>
    </w:p>
    <w:p w:rsidR="001C75B2" w:rsidRDefault="001C75B2" w:rsidP="001C75B2">
      <w:pPr>
        <w:pStyle w:val="Style"/>
        <w:ind w:left="2410"/>
        <w:jc w:val="both"/>
        <w:rPr>
          <w:rFonts w:ascii="Tahoma" w:hAnsi="Tahoma" w:cs="Tahoma"/>
          <w:sz w:val="22"/>
          <w:szCs w:val="22"/>
        </w:rPr>
      </w:pPr>
    </w:p>
    <w:p w:rsidR="001C75B2" w:rsidRDefault="001C75B2" w:rsidP="001C75B2">
      <w:pPr>
        <w:pStyle w:val="Style"/>
        <w:ind w:left="2127"/>
        <w:jc w:val="both"/>
        <w:rPr>
          <w:rFonts w:ascii="Tahoma" w:hAnsi="Tahoma" w:cs="Tahoma"/>
        </w:rPr>
      </w:pPr>
      <w:r>
        <w:rPr>
          <w:rFonts w:ascii="Tahoma" w:hAnsi="Tahoma" w:cs="Tahoma"/>
        </w:rPr>
        <w:t xml:space="preserve">Sont exemptés d’obtenir un tel permis les cortèges funèbres, les mariages, </w:t>
      </w:r>
      <w:r w:rsidRPr="00443124">
        <w:rPr>
          <w:rFonts w:ascii="Tahoma" w:hAnsi="Tahoma" w:cs="Tahoma"/>
        </w:rPr>
        <w:t>les activités de plein air en nature</w:t>
      </w:r>
      <w:r>
        <w:rPr>
          <w:rFonts w:ascii="Tahoma" w:hAnsi="Tahoma" w:cs="Tahoma"/>
        </w:rPr>
        <w:t xml:space="preserve"> et les événements à caractère provincial déjà assujetti à une autre loi.</w:t>
      </w:r>
    </w:p>
    <w:p w:rsidR="001C75B2" w:rsidRDefault="001C75B2" w:rsidP="001C75B2">
      <w:pPr>
        <w:pStyle w:val="Style"/>
        <w:ind w:left="2410"/>
        <w:jc w:val="both"/>
        <w:rPr>
          <w:rFonts w:ascii="Tahoma" w:hAnsi="Tahoma" w:cs="Tahoma"/>
        </w:rPr>
      </w:pPr>
    </w:p>
    <w:p w:rsidR="001C75B2" w:rsidRPr="004D00E4" w:rsidRDefault="001C75B2" w:rsidP="001C75B2">
      <w:pPr>
        <w:pStyle w:val="Style"/>
        <w:ind w:left="2127"/>
        <w:jc w:val="both"/>
        <w:rPr>
          <w:rFonts w:ascii="Tahoma" w:hAnsi="Tahoma" w:cs="Tahoma"/>
          <w:b/>
          <w:i/>
          <w:u w:val="single"/>
        </w:rPr>
      </w:pPr>
      <w:r w:rsidRPr="004D00E4">
        <w:rPr>
          <w:rFonts w:ascii="Tahoma" w:hAnsi="Tahoma" w:cs="Tahoma"/>
          <w:b/>
          <w:i/>
          <w:u w:val="single"/>
        </w:rPr>
        <w:t>ARTICLE 15 – FLÂNER</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Nul ne peut se coucher, se loger, mendier ou flâner dans un endroit public.</w:t>
      </w:r>
    </w:p>
    <w:p w:rsidR="001C75B2" w:rsidRDefault="001C75B2" w:rsidP="001C75B2">
      <w:pPr>
        <w:pStyle w:val="Style"/>
        <w:ind w:left="2127"/>
        <w:jc w:val="both"/>
        <w:rPr>
          <w:rFonts w:ascii="Tahoma" w:hAnsi="Tahoma" w:cs="Tahoma"/>
        </w:rPr>
      </w:pPr>
    </w:p>
    <w:p w:rsidR="001C75B2" w:rsidRPr="00443124" w:rsidRDefault="001C75B2" w:rsidP="001C75B2">
      <w:pPr>
        <w:pStyle w:val="Style"/>
        <w:ind w:left="2127"/>
        <w:jc w:val="both"/>
        <w:rPr>
          <w:rFonts w:ascii="Tahoma" w:hAnsi="Tahoma" w:cs="Tahoma"/>
          <w:b/>
          <w:i/>
          <w:u w:val="single"/>
        </w:rPr>
      </w:pPr>
      <w:r w:rsidRPr="00443124">
        <w:rPr>
          <w:rFonts w:ascii="Tahoma" w:hAnsi="Tahoma" w:cs="Tahoma"/>
          <w:b/>
          <w:i/>
          <w:u w:val="single"/>
        </w:rPr>
        <w:t>ARTICLE 16 – TERRAIN PRIVÉ</w:t>
      </w:r>
    </w:p>
    <w:p w:rsidR="001C75B2" w:rsidRPr="00443124"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sidRPr="00443124">
        <w:rPr>
          <w:rFonts w:ascii="Tahoma" w:hAnsi="Tahoma" w:cs="Tahoma"/>
        </w:rPr>
        <w:t>Nul ne peut se trouver sans excuse légitime sur un terrain privé sans avoir l’autorisation du responsable des lieux.</w:t>
      </w:r>
    </w:p>
    <w:p w:rsidR="001C75B2" w:rsidRDefault="001C75B2" w:rsidP="001C75B2">
      <w:pPr>
        <w:pStyle w:val="Style"/>
        <w:ind w:left="2127"/>
        <w:jc w:val="both"/>
        <w:rPr>
          <w:rFonts w:ascii="Tahoma" w:hAnsi="Tahoma" w:cs="Tahoma"/>
        </w:rPr>
      </w:pPr>
    </w:p>
    <w:p w:rsidR="001C75B2" w:rsidRPr="004D00E4" w:rsidRDefault="001C75B2" w:rsidP="001C75B2">
      <w:pPr>
        <w:pStyle w:val="Style"/>
        <w:ind w:left="2127"/>
        <w:jc w:val="both"/>
        <w:rPr>
          <w:rFonts w:ascii="Tahoma" w:hAnsi="Tahoma" w:cs="Tahoma"/>
          <w:b/>
          <w:i/>
          <w:u w:val="single"/>
        </w:rPr>
      </w:pPr>
      <w:r w:rsidRPr="004D00E4">
        <w:rPr>
          <w:rFonts w:ascii="Tahoma" w:hAnsi="Tahoma" w:cs="Tahoma"/>
          <w:b/>
          <w:i/>
          <w:u w:val="single"/>
        </w:rPr>
        <w:t>ARTICLE 1</w:t>
      </w:r>
      <w:r>
        <w:rPr>
          <w:rFonts w:ascii="Tahoma" w:hAnsi="Tahoma" w:cs="Tahoma"/>
          <w:b/>
          <w:i/>
          <w:u w:val="single"/>
        </w:rPr>
        <w:t>7</w:t>
      </w:r>
      <w:r w:rsidRPr="004D00E4">
        <w:rPr>
          <w:rFonts w:ascii="Tahoma" w:hAnsi="Tahoma" w:cs="Tahoma"/>
          <w:b/>
          <w:i/>
          <w:u w:val="single"/>
        </w:rPr>
        <w:t xml:space="preserve"> – ALCOOL/DROGUE</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Nul ne peut se trouver dans un endroit public sous l’effet de l’alcool ou de la drogue.</w:t>
      </w:r>
    </w:p>
    <w:p w:rsidR="001C75B2" w:rsidRDefault="001C75B2" w:rsidP="001C75B2">
      <w:pPr>
        <w:pStyle w:val="Style"/>
        <w:ind w:left="2410"/>
        <w:jc w:val="both"/>
        <w:rPr>
          <w:rFonts w:ascii="Tahoma" w:hAnsi="Tahoma" w:cs="Tahoma"/>
        </w:rPr>
      </w:pPr>
    </w:p>
    <w:p w:rsidR="001C75B2" w:rsidRPr="00443124" w:rsidRDefault="001C75B2" w:rsidP="001C75B2">
      <w:pPr>
        <w:pStyle w:val="Style"/>
        <w:ind w:left="2127"/>
        <w:jc w:val="both"/>
        <w:rPr>
          <w:rFonts w:ascii="Tahoma" w:hAnsi="Tahoma" w:cs="Tahoma"/>
          <w:b/>
          <w:i/>
          <w:u w:val="single"/>
        </w:rPr>
      </w:pPr>
      <w:r w:rsidRPr="00443124">
        <w:rPr>
          <w:rFonts w:ascii="Tahoma" w:hAnsi="Tahoma" w:cs="Tahoma"/>
          <w:b/>
          <w:i/>
          <w:u w:val="single"/>
        </w:rPr>
        <w:t>ARTICLE 18 – CONSOMMATION DE STUPÉFIANTS</w:t>
      </w:r>
    </w:p>
    <w:p w:rsidR="001C75B2" w:rsidRPr="00443124"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sidRPr="00443124">
        <w:rPr>
          <w:rFonts w:ascii="Tahoma" w:hAnsi="Tahoma" w:cs="Tahoma"/>
        </w:rPr>
        <w:t>Il est interdit, dans un endroit public ou une rue, d’avoir en sa possession quelque objet, matériel ou équipement servant ou facilitant la consommation de stupéfiants au sens de la Loi réglementant certaines drogues et autres substances.</w:t>
      </w:r>
    </w:p>
    <w:p w:rsidR="001C75B2" w:rsidRDefault="001C75B2" w:rsidP="001C75B2">
      <w:pPr>
        <w:pStyle w:val="Style"/>
        <w:ind w:left="2127"/>
        <w:jc w:val="both"/>
        <w:rPr>
          <w:rFonts w:ascii="Tahoma" w:hAnsi="Tahoma" w:cs="Tahoma"/>
        </w:rPr>
      </w:pPr>
    </w:p>
    <w:p w:rsidR="001C75B2" w:rsidRPr="000C0AE7" w:rsidRDefault="001C75B2" w:rsidP="001C75B2">
      <w:pPr>
        <w:pStyle w:val="Style"/>
        <w:ind w:left="2127"/>
        <w:jc w:val="both"/>
        <w:rPr>
          <w:rFonts w:ascii="Tahoma" w:hAnsi="Tahoma" w:cs="Tahoma"/>
          <w:b/>
          <w:i/>
          <w:u w:val="single"/>
        </w:rPr>
      </w:pPr>
      <w:r>
        <w:rPr>
          <w:rFonts w:ascii="Tahoma" w:hAnsi="Tahoma" w:cs="Tahoma"/>
          <w:b/>
          <w:i/>
          <w:u w:val="single"/>
        </w:rPr>
        <w:t>ARTICLE 19</w:t>
      </w:r>
      <w:r w:rsidRPr="000C0AE7">
        <w:rPr>
          <w:rFonts w:ascii="Tahoma" w:hAnsi="Tahoma" w:cs="Tahoma"/>
          <w:b/>
          <w:i/>
          <w:u w:val="single"/>
        </w:rPr>
        <w:t xml:space="preserve"> – ÉCOLE</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Nul ne peut, sans motif raisonnable, se trouver sur le terrain d’une école du lundi au vendredi entre 7 h 00 et 17 h 00.</w:t>
      </w:r>
    </w:p>
    <w:p w:rsidR="001C75B2" w:rsidRDefault="001C75B2" w:rsidP="001C75B2">
      <w:pPr>
        <w:pStyle w:val="Style"/>
        <w:ind w:left="2410"/>
        <w:jc w:val="both"/>
        <w:rPr>
          <w:rFonts w:ascii="Tahoma" w:hAnsi="Tahoma" w:cs="Tahoma"/>
        </w:rPr>
      </w:pPr>
    </w:p>
    <w:p w:rsidR="001C75B2" w:rsidRPr="000C0AE7" w:rsidRDefault="001C75B2" w:rsidP="001C75B2">
      <w:pPr>
        <w:pStyle w:val="Style"/>
        <w:ind w:left="2127"/>
        <w:jc w:val="both"/>
        <w:rPr>
          <w:rFonts w:ascii="Tahoma" w:hAnsi="Tahoma" w:cs="Tahoma"/>
          <w:b/>
          <w:i/>
          <w:u w:val="single"/>
        </w:rPr>
      </w:pPr>
      <w:r w:rsidRPr="000C0AE7">
        <w:rPr>
          <w:rFonts w:ascii="Tahoma" w:hAnsi="Tahoma" w:cs="Tahoma"/>
          <w:b/>
          <w:i/>
          <w:u w:val="single"/>
        </w:rPr>
        <w:t xml:space="preserve">ARTICLE </w:t>
      </w:r>
      <w:r>
        <w:rPr>
          <w:rFonts w:ascii="Tahoma" w:hAnsi="Tahoma" w:cs="Tahoma"/>
          <w:b/>
          <w:i/>
          <w:u w:val="single"/>
        </w:rPr>
        <w:t xml:space="preserve">20 </w:t>
      </w:r>
      <w:r w:rsidRPr="000C0AE7">
        <w:rPr>
          <w:rFonts w:ascii="Tahoma" w:hAnsi="Tahoma" w:cs="Tahoma"/>
          <w:b/>
          <w:i/>
          <w:u w:val="single"/>
        </w:rPr>
        <w:t>– PARC</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Nul ne peut se trouver dans un parc ou sur le terrain d’une école aux heures où une signalisation indique une telle interdiction.  Ces endroits sont spécifiés ci-après :</w:t>
      </w:r>
    </w:p>
    <w:p w:rsidR="001C75B2" w:rsidRDefault="001C75B2" w:rsidP="001C75B2">
      <w:pPr>
        <w:pStyle w:val="Style"/>
        <w:ind w:left="2127"/>
        <w:jc w:val="both"/>
        <w:rPr>
          <w:rFonts w:ascii="Tahoma" w:hAnsi="Tahoma" w:cs="Tahoma"/>
        </w:rPr>
      </w:pPr>
    </w:p>
    <w:p w:rsidR="001C75B2" w:rsidRDefault="001C75B2" w:rsidP="001C75B2">
      <w:pPr>
        <w:pStyle w:val="Style"/>
        <w:numPr>
          <w:ilvl w:val="0"/>
          <w:numId w:val="28"/>
        </w:numPr>
        <w:tabs>
          <w:tab w:val="left" w:pos="2410"/>
        </w:tabs>
        <w:ind w:left="2127" w:firstLine="0"/>
        <w:jc w:val="both"/>
        <w:rPr>
          <w:rFonts w:ascii="Tahoma" w:hAnsi="Tahoma" w:cs="Tahoma"/>
        </w:rPr>
      </w:pPr>
      <w:r>
        <w:rPr>
          <w:rFonts w:ascii="Tahoma" w:hAnsi="Tahoma" w:cs="Tahoma"/>
        </w:rPr>
        <w:t>Parc à l’arrière de la piscine (après 22 h 00) à moins d’une autorisation du conseil municipal.</w:t>
      </w:r>
    </w:p>
    <w:p w:rsidR="001C75B2" w:rsidRDefault="001C75B2" w:rsidP="001C75B2">
      <w:pPr>
        <w:pStyle w:val="Style"/>
        <w:ind w:left="2127"/>
        <w:jc w:val="both"/>
        <w:rPr>
          <w:rFonts w:ascii="Tahoma" w:hAnsi="Tahoma" w:cs="Tahoma"/>
        </w:rPr>
      </w:pPr>
    </w:p>
    <w:p w:rsidR="001C75B2" w:rsidRPr="00B02CA6" w:rsidRDefault="001C75B2" w:rsidP="001C75B2">
      <w:pPr>
        <w:pStyle w:val="Style"/>
        <w:ind w:left="2127"/>
        <w:jc w:val="both"/>
        <w:rPr>
          <w:rFonts w:ascii="Tahoma" w:hAnsi="Tahoma" w:cs="Tahoma"/>
          <w:b/>
          <w:i/>
          <w:u w:val="single"/>
        </w:rPr>
      </w:pPr>
      <w:r w:rsidRPr="00B02CA6">
        <w:rPr>
          <w:rFonts w:ascii="Tahoma" w:hAnsi="Tahoma" w:cs="Tahoma"/>
          <w:b/>
          <w:i/>
          <w:u w:val="single"/>
        </w:rPr>
        <w:t xml:space="preserve">ARTICLE </w:t>
      </w:r>
      <w:r>
        <w:rPr>
          <w:rFonts w:ascii="Tahoma" w:hAnsi="Tahoma" w:cs="Tahoma"/>
          <w:b/>
          <w:i/>
          <w:u w:val="single"/>
        </w:rPr>
        <w:t>21</w:t>
      </w:r>
      <w:r w:rsidRPr="00B02CA6">
        <w:rPr>
          <w:rFonts w:ascii="Tahoma" w:hAnsi="Tahoma" w:cs="Tahoma"/>
          <w:b/>
          <w:i/>
          <w:u w:val="single"/>
        </w:rPr>
        <w:t xml:space="preserve"> – PÉRIMÈTRE DE SÉCURITÉ</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Nul ne peut franchir ou se trouver à l’intérieur d’un périmètre de sécurité établi par l’autorité compétente à l’aide d’une signalisation (ruban, indicateur, barrière, etc.) à moins d’y être expressément autorisé.</w:t>
      </w:r>
    </w:p>
    <w:p w:rsidR="001C75B2" w:rsidRDefault="001C75B2" w:rsidP="001C75B2">
      <w:pPr>
        <w:pStyle w:val="Style"/>
        <w:ind w:left="2410"/>
        <w:jc w:val="both"/>
        <w:rPr>
          <w:rFonts w:ascii="Tahoma" w:hAnsi="Tahoma" w:cs="Tahoma"/>
        </w:rPr>
      </w:pPr>
    </w:p>
    <w:p w:rsidR="001C75B2" w:rsidRPr="00650524" w:rsidRDefault="001C75B2" w:rsidP="001C75B2">
      <w:pPr>
        <w:pStyle w:val="Style"/>
        <w:ind w:left="2127"/>
        <w:jc w:val="both"/>
        <w:rPr>
          <w:rFonts w:ascii="Tahoma" w:hAnsi="Tahoma" w:cs="Tahoma"/>
          <w:b/>
          <w:i/>
          <w:u w:val="single"/>
        </w:rPr>
      </w:pPr>
      <w:r w:rsidRPr="00650524">
        <w:rPr>
          <w:rFonts w:ascii="Tahoma" w:hAnsi="Tahoma" w:cs="Tahoma"/>
          <w:b/>
          <w:i/>
          <w:u w:val="single"/>
        </w:rPr>
        <w:t>ARTICLE 2</w:t>
      </w:r>
      <w:r>
        <w:rPr>
          <w:rFonts w:ascii="Tahoma" w:hAnsi="Tahoma" w:cs="Tahoma"/>
          <w:b/>
          <w:i/>
          <w:u w:val="single"/>
        </w:rPr>
        <w:t>2</w:t>
      </w:r>
      <w:r w:rsidRPr="00650524">
        <w:rPr>
          <w:rFonts w:ascii="Tahoma" w:hAnsi="Tahoma" w:cs="Tahoma"/>
          <w:b/>
          <w:i/>
          <w:u w:val="single"/>
        </w:rPr>
        <w:t xml:space="preserve"> – INSULTER</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 xml:space="preserve">Il est défendu de blasphémer ou d’injurier, </w:t>
      </w:r>
      <w:r w:rsidRPr="00443124">
        <w:rPr>
          <w:rFonts w:ascii="Tahoma" w:hAnsi="Tahoma" w:cs="Tahoma"/>
        </w:rPr>
        <w:t>de nuire au travail ou de résister aux ordres d’un agent de la paix, un inspecteur municipal ou toute personne chargée de l’application de la réglementation</w:t>
      </w:r>
      <w:r>
        <w:rPr>
          <w:rFonts w:ascii="Tahoma" w:hAnsi="Tahoma" w:cs="Tahoma"/>
        </w:rPr>
        <w:t xml:space="preserve"> municipale dans l’exercice de ses fonctions.</w:t>
      </w:r>
    </w:p>
    <w:p w:rsidR="001C75B2" w:rsidRDefault="001C75B2" w:rsidP="001C75B2">
      <w:pPr>
        <w:pStyle w:val="Style"/>
        <w:ind w:left="2127"/>
        <w:jc w:val="both"/>
        <w:rPr>
          <w:rFonts w:ascii="Tahoma" w:hAnsi="Tahoma" w:cs="Tahoma"/>
        </w:rPr>
      </w:pPr>
    </w:p>
    <w:p w:rsidR="001C75B2" w:rsidRPr="00443124" w:rsidRDefault="001C75B2" w:rsidP="001C75B2">
      <w:pPr>
        <w:pStyle w:val="Style"/>
        <w:ind w:left="2127"/>
        <w:jc w:val="both"/>
        <w:rPr>
          <w:rFonts w:ascii="Tahoma" w:hAnsi="Tahoma" w:cs="Tahoma"/>
          <w:b/>
          <w:i/>
          <w:u w:val="single"/>
        </w:rPr>
      </w:pPr>
      <w:r w:rsidRPr="00443124">
        <w:rPr>
          <w:rFonts w:ascii="Tahoma" w:hAnsi="Tahoma" w:cs="Tahoma"/>
          <w:b/>
          <w:i/>
          <w:u w:val="single"/>
        </w:rPr>
        <w:t>ARTICLE 23 - MOLESTER</w:t>
      </w:r>
    </w:p>
    <w:p w:rsidR="001C75B2" w:rsidRPr="00443124" w:rsidRDefault="001C75B2" w:rsidP="001C75B2">
      <w:pPr>
        <w:pStyle w:val="Style"/>
        <w:ind w:left="2127"/>
        <w:jc w:val="both"/>
        <w:rPr>
          <w:rFonts w:ascii="Tahoma" w:hAnsi="Tahoma" w:cs="Tahoma"/>
        </w:rPr>
      </w:pPr>
    </w:p>
    <w:p w:rsidR="001C75B2" w:rsidRPr="00443124" w:rsidRDefault="001C75B2" w:rsidP="001C75B2">
      <w:pPr>
        <w:pStyle w:val="Style"/>
        <w:ind w:left="2127"/>
        <w:jc w:val="both"/>
        <w:rPr>
          <w:rFonts w:ascii="Tahoma" w:hAnsi="Tahoma" w:cs="Tahoma"/>
        </w:rPr>
      </w:pPr>
      <w:r w:rsidRPr="00443124">
        <w:rPr>
          <w:rFonts w:ascii="Tahoma" w:hAnsi="Tahoma" w:cs="Tahoma"/>
        </w:rPr>
        <w:t xml:space="preserve">Nul ne peut molester un agent de la paix, un inspecteur </w:t>
      </w:r>
      <w:r w:rsidRPr="00443124">
        <w:rPr>
          <w:rFonts w:ascii="Tahoma" w:hAnsi="Tahoma" w:cs="Tahoma"/>
        </w:rPr>
        <w:lastRenderedPageBreak/>
        <w:t>municipal ou toute personne chargée de l’application de la réglementation municipale dans l’exercice de ses fonctions.</w:t>
      </w:r>
    </w:p>
    <w:p w:rsidR="001C75B2" w:rsidRPr="00E01C37" w:rsidRDefault="001C75B2" w:rsidP="001C75B2">
      <w:pPr>
        <w:pStyle w:val="Style"/>
        <w:ind w:left="2410"/>
        <w:jc w:val="both"/>
        <w:rPr>
          <w:rFonts w:ascii="Tahoma" w:hAnsi="Tahoma" w:cs="Tahoma"/>
          <w:highlight w:val="yellow"/>
        </w:rPr>
      </w:pPr>
    </w:p>
    <w:p w:rsidR="001C75B2" w:rsidRPr="00443124" w:rsidRDefault="001C75B2" w:rsidP="001C75B2">
      <w:pPr>
        <w:pStyle w:val="Style"/>
        <w:ind w:left="2127"/>
        <w:jc w:val="both"/>
        <w:rPr>
          <w:rFonts w:ascii="Tahoma" w:hAnsi="Tahoma" w:cs="Tahoma"/>
          <w:b/>
          <w:i/>
          <w:u w:val="single"/>
        </w:rPr>
      </w:pPr>
      <w:r w:rsidRPr="00443124">
        <w:rPr>
          <w:rFonts w:ascii="Tahoma" w:hAnsi="Tahoma" w:cs="Tahoma"/>
          <w:b/>
          <w:i/>
          <w:u w:val="single"/>
        </w:rPr>
        <w:t>ARTICLE 24 – 911</w:t>
      </w:r>
    </w:p>
    <w:p w:rsidR="001C75B2" w:rsidRPr="00443124"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sidRPr="00443124">
        <w:rPr>
          <w:rFonts w:ascii="Tahoma" w:hAnsi="Tahoma" w:cs="Tahoma"/>
        </w:rPr>
        <w:t>Nul ne peut composer le 911, contacter la Sûreté du Québec ou tout autre service d’urgence sans excuse raisonnable.</w:t>
      </w:r>
    </w:p>
    <w:p w:rsidR="001C75B2" w:rsidRDefault="001C75B2" w:rsidP="001C75B2">
      <w:pPr>
        <w:pStyle w:val="Style"/>
        <w:ind w:left="2127"/>
        <w:jc w:val="both"/>
        <w:rPr>
          <w:rFonts w:ascii="Tahoma" w:hAnsi="Tahoma" w:cs="Tahoma"/>
        </w:rPr>
      </w:pPr>
    </w:p>
    <w:p w:rsidR="001C75B2" w:rsidRPr="00650524" w:rsidRDefault="001C75B2" w:rsidP="001C75B2">
      <w:pPr>
        <w:pStyle w:val="Style"/>
        <w:ind w:left="2127"/>
        <w:jc w:val="both"/>
        <w:rPr>
          <w:rFonts w:ascii="Tahoma" w:hAnsi="Tahoma" w:cs="Tahoma"/>
          <w:b/>
          <w:u w:val="single"/>
        </w:rPr>
      </w:pPr>
      <w:r w:rsidRPr="00650524">
        <w:rPr>
          <w:rFonts w:ascii="Tahoma" w:hAnsi="Tahoma" w:cs="Tahoma"/>
          <w:b/>
          <w:u w:val="single"/>
        </w:rPr>
        <w:t>DISPOSITIONS ADMINISTRATIVES ET PÉNALES</w:t>
      </w:r>
    </w:p>
    <w:p w:rsidR="001C75B2" w:rsidRDefault="001C75B2" w:rsidP="001C75B2">
      <w:pPr>
        <w:pStyle w:val="Style"/>
        <w:ind w:left="2127"/>
        <w:jc w:val="both"/>
        <w:rPr>
          <w:rFonts w:ascii="Tahoma" w:hAnsi="Tahoma" w:cs="Tahoma"/>
        </w:rPr>
      </w:pPr>
    </w:p>
    <w:p w:rsidR="001C75B2" w:rsidRPr="00650524" w:rsidRDefault="001C75B2" w:rsidP="001C75B2">
      <w:pPr>
        <w:pStyle w:val="Style"/>
        <w:ind w:left="2127"/>
        <w:jc w:val="both"/>
        <w:rPr>
          <w:rFonts w:ascii="Tahoma" w:hAnsi="Tahoma" w:cs="Tahoma"/>
          <w:b/>
          <w:i/>
          <w:u w:val="single"/>
        </w:rPr>
      </w:pPr>
      <w:r w:rsidRPr="00650524">
        <w:rPr>
          <w:rFonts w:ascii="Tahoma" w:hAnsi="Tahoma" w:cs="Tahoma"/>
          <w:b/>
          <w:i/>
          <w:u w:val="single"/>
        </w:rPr>
        <w:t>ARTICLE 2</w:t>
      </w:r>
      <w:r>
        <w:rPr>
          <w:rFonts w:ascii="Tahoma" w:hAnsi="Tahoma" w:cs="Tahoma"/>
          <w:b/>
          <w:i/>
          <w:u w:val="single"/>
        </w:rPr>
        <w:t>5</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Le conseil autorise tous les agents de la paix de la Sûreté du Québec à entreprendre des poursuites pénales contre tout contrevenant, à délivrer des constats d’infraction pour toute contravention à l’une des dispositions du présent règlement et ainsi à procéder à son application.</w:t>
      </w:r>
    </w:p>
    <w:p w:rsidR="001C75B2" w:rsidRDefault="001C75B2" w:rsidP="001C75B2">
      <w:pPr>
        <w:pStyle w:val="Style"/>
        <w:ind w:left="2127"/>
        <w:jc w:val="both"/>
        <w:rPr>
          <w:rFonts w:ascii="Tahoma" w:hAnsi="Tahoma" w:cs="Tahoma"/>
        </w:rPr>
      </w:pPr>
    </w:p>
    <w:p w:rsidR="001C75B2" w:rsidRPr="00443124" w:rsidRDefault="001C75B2" w:rsidP="001C75B2">
      <w:pPr>
        <w:pStyle w:val="Style"/>
        <w:ind w:left="2127"/>
        <w:jc w:val="both"/>
        <w:rPr>
          <w:rFonts w:ascii="Tahoma" w:hAnsi="Tahoma" w:cs="Tahoma"/>
          <w:b/>
          <w:i/>
          <w:u w:val="single"/>
        </w:rPr>
      </w:pPr>
      <w:r w:rsidRPr="00443124">
        <w:rPr>
          <w:rFonts w:ascii="Tahoma" w:hAnsi="Tahoma" w:cs="Tahoma"/>
          <w:b/>
          <w:i/>
          <w:u w:val="single"/>
        </w:rPr>
        <w:t>ARTICLE 26 – AMENDES</w:t>
      </w:r>
    </w:p>
    <w:p w:rsidR="001C75B2" w:rsidRPr="00443124" w:rsidRDefault="001C75B2" w:rsidP="001C75B2">
      <w:pPr>
        <w:pStyle w:val="Style"/>
        <w:ind w:left="2127"/>
        <w:jc w:val="both"/>
        <w:rPr>
          <w:rFonts w:ascii="Tahoma" w:hAnsi="Tahoma" w:cs="Tahoma"/>
        </w:rPr>
      </w:pPr>
    </w:p>
    <w:p w:rsidR="001C75B2" w:rsidRPr="00443124" w:rsidRDefault="001C75B2" w:rsidP="001C75B2">
      <w:pPr>
        <w:pStyle w:val="Style"/>
        <w:ind w:left="2127"/>
        <w:jc w:val="both"/>
        <w:rPr>
          <w:rFonts w:ascii="Tahoma" w:hAnsi="Tahoma" w:cs="Tahoma"/>
        </w:rPr>
      </w:pPr>
      <w:r w:rsidRPr="00443124">
        <w:rPr>
          <w:rFonts w:ascii="Tahoma" w:hAnsi="Tahoma" w:cs="Tahoma"/>
        </w:rPr>
        <w:t>Quiconque contrevient à l’un des articles 3 à 17, 19 à 21 et 24 de ce règlement commet une infraction et est passible, en plus des frais, d’une amende de 50 $ pour une première infraction et de 100 $ en cas de récidive dans les douze (12) mois suivant la déclaration de culpabilité.</w:t>
      </w:r>
    </w:p>
    <w:p w:rsidR="001C75B2" w:rsidRPr="00443124" w:rsidRDefault="001C75B2" w:rsidP="001C75B2">
      <w:pPr>
        <w:pStyle w:val="Style"/>
        <w:ind w:left="2410"/>
        <w:jc w:val="both"/>
        <w:rPr>
          <w:rFonts w:ascii="Tahoma" w:hAnsi="Tahoma" w:cs="Tahoma"/>
        </w:rPr>
      </w:pPr>
    </w:p>
    <w:p w:rsidR="001C75B2" w:rsidRPr="00443124" w:rsidRDefault="001C75B2" w:rsidP="001C75B2">
      <w:pPr>
        <w:pStyle w:val="Style"/>
        <w:ind w:left="2127"/>
        <w:jc w:val="both"/>
        <w:rPr>
          <w:rFonts w:ascii="Tahoma" w:hAnsi="Tahoma" w:cs="Tahoma"/>
        </w:rPr>
      </w:pPr>
      <w:r w:rsidRPr="00443124">
        <w:rPr>
          <w:rFonts w:ascii="Tahoma" w:hAnsi="Tahoma" w:cs="Tahoma"/>
        </w:rPr>
        <w:t>Quiconque contrevient à l’article 18 de ce règlement commet une infraction et est passible, en plus des frais, d’une amende de 150 $ pour une première infraction et de 300 $ en cas de récidive dans les douze (12) mois suivant la déclaration de culpabilité.</w:t>
      </w:r>
    </w:p>
    <w:p w:rsidR="001C75B2" w:rsidRPr="00443124"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sidRPr="00443124">
        <w:rPr>
          <w:rFonts w:ascii="Tahoma" w:hAnsi="Tahoma" w:cs="Tahoma"/>
        </w:rPr>
        <w:t>Quiconque contrevient à l’un des articles 22 et 23 de ce règlement commet une infraction et est passible, en plus des frais, d’une amende de 200 $ pour une première infraction et de 400 $ en cas de récidive dans les douze (12) mois suivant la déclaration de culpabilité.</w:t>
      </w:r>
    </w:p>
    <w:p w:rsidR="001C75B2" w:rsidRDefault="001C75B2" w:rsidP="001C75B2">
      <w:pPr>
        <w:pStyle w:val="Style"/>
        <w:ind w:left="2410"/>
        <w:jc w:val="both"/>
        <w:rPr>
          <w:rFonts w:ascii="Tahoma" w:hAnsi="Tahoma" w:cs="Tahoma"/>
        </w:rPr>
      </w:pPr>
    </w:p>
    <w:p w:rsidR="001C75B2" w:rsidRPr="00650524" w:rsidRDefault="001C75B2" w:rsidP="001C75B2">
      <w:pPr>
        <w:pStyle w:val="Style"/>
        <w:ind w:left="2127"/>
        <w:jc w:val="both"/>
        <w:rPr>
          <w:rFonts w:ascii="Tahoma" w:hAnsi="Tahoma" w:cs="Tahoma"/>
          <w:b/>
          <w:i/>
          <w:u w:val="single"/>
        </w:rPr>
      </w:pPr>
      <w:r w:rsidRPr="00650524">
        <w:rPr>
          <w:rFonts w:ascii="Tahoma" w:hAnsi="Tahoma" w:cs="Tahoma"/>
          <w:b/>
          <w:i/>
          <w:u w:val="single"/>
        </w:rPr>
        <w:t>ARTICLE 2</w:t>
      </w:r>
      <w:r>
        <w:rPr>
          <w:rFonts w:ascii="Tahoma" w:hAnsi="Tahoma" w:cs="Tahoma"/>
          <w:b/>
          <w:i/>
          <w:u w:val="single"/>
        </w:rPr>
        <w:t>7</w:t>
      </w:r>
      <w:r w:rsidRPr="00650524">
        <w:rPr>
          <w:rFonts w:ascii="Tahoma" w:hAnsi="Tahoma" w:cs="Tahoma"/>
          <w:b/>
          <w:i/>
          <w:u w:val="single"/>
        </w:rPr>
        <w:t xml:space="preserve"> – ENTRÉE EN VIGUEUR</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Le présent règlement entrera en vigueur selon la loi.</w:t>
      </w: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p>
    <w:p w:rsidR="001C75B2" w:rsidRDefault="001C75B2" w:rsidP="001C75B2">
      <w:pPr>
        <w:pStyle w:val="Style"/>
        <w:ind w:left="2127"/>
        <w:jc w:val="both"/>
        <w:rPr>
          <w:rFonts w:ascii="Tahoma" w:hAnsi="Tahoma" w:cs="Tahoma"/>
        </w:rPr>
      </w:pPr>
      <w:r>
        <w:rPr>
          <w:rFonts w:ascii="Tahoma" w:hAnsi="Tahoma" w:cs="Tahoma"/>
        </w:rPr>
        <w:t>Adopté par le conseil municipal lors d’une séance régulière tenue le 4 juin 2018.</w:t>
      </w:r>
    </w:p>
    <w:p w:rsidR="001C75B2" w:rsidRDefault="001C75B2" w:rsidP="001C75B2">
      <w:pPr>
        <w:pStyle w:val="Style"/>
        <w:ind w:left="2127"/>
        <w:jc w:val="center"/>
        <w:rPr>
          <w:rFonts w:ascii="Tahoma" w:hAnsi="Tahoma" w:cs="Tahoma"/>
          <w:b/>
        </w:rPr>
      </w:pPr>
    </w:p>
    <w:p w:rsidR="001C75B2" w:rsidRDefault="001C75B2" w:rsidP="001C75B2">
      <w:pPr>
        <w:pStyle w:val="Style"/>
        <w:ind w:left="2410"/>
        <w:jc w:val="center"/>
        <w:rPr>
          <w:rFonts w:ascii="Tahoma" w:hAnsi="Tahoma" w:cs="Tahoma"/>
          <w:b/>
        </w:rPr>
      </w:pPr>
    </w:p>
    <w:p w:rsidR="001C75B2" w:rsidRDefault="001C75B2" w:rsidP="001C75B2">
      <w:pPr>
        <w:pStyle w:val="Style"/>
        <w:ind w:left="2410"/>
        <w:jc w:val="center"/>
        <w:rPr>
          <w:rFonts w:ascii="Tahoma" w:hAnsi="Tahoma" w:cs="Tahoma"/>
          <w:b/>
        </w:rPr>
      </w:pPr>
    </w:p>
    <w:p w:rsidR="001C75B2" w:rsidRDefault="001C75B2" w:rsidP="001C75B2">
      <w:pPr>
        <w:pStyle w:val="Style"/>
        <w:ind w:left="2127"/>
        <w:rPr>
          <w:rFonts w:ascii="Tahoma" w:hAnsi="Tahoma" w:cs="Tahoma"/>
          <w:b/>
        </w:rPr>
      </w:pPr>
      <w:r>
        <w:rPr>
          <w:rFonts w:ascii="Tahoma" w:hAnsi="Tahoma" w:cs="Tahoma"/>
          <w:b/>
        </w:rPr>
        <w:t>______________________________</w:t>
      </w:r>
    </w:p>
    <w:p w:rsidR="001C75B2" w:rsidRDefault="001C75B2" w:rsidP="001C75B2">
      <w:pPr>
        <w:pStyle w:val="Style"/>
        <w:ind w:left="2127"/>
        <w:rPr>
          <w:rFonts w:ascii="Tahoma" w:hAnsi="Tahoma" w:cs="Tahoma"/>
        </w:rPr>
      </w:pPr>
      <w:r>
        <w:rPr>
          <w:rFonts w:ascii="Tahoma" w:hAnsi="Tahoma" w:cs="Tahoma"/>
        </w:rPr>
        <w:t>Claude Doyon, Maire</w:t>
      </w:r>
    </w:p>
    <w:p w:rsidR="001C75B2" w:rsidRDefault="001C75B2" w:rsidP="001C75B2">
      <w:pPr>
        <w:pStyle w:val="Style"/>
        <w:ind w:left="2127"/>
        <w:rPr>
          <w:rFonts w:ascii="Tahoma" w:hAnsi="Tahoma" w:cs="Tahoma"/>
        </w:rPr>
      </w:pPr>
    </w:p>
    <w:p w:rsidR="001C75B2" w:rsidRDefault="001C75B2" w:rsidP="001C75B2">
      <w:pPr>
        <w:pStyle w:val="Style"/>
        <w:ind w:left="2127"/>
        <w:rPr>
          <w:rFonts w:ascii="Tahoma" w:hAnsi="Tahoma" w:cs="Tahoma"/>
        </w:rPr>
      </w:pPr>
    </w:p>
    <w:p w:rsidR="001C75B2" w:rsidRDefault="001C75B2" w:rsidP="001C75B2">
      <w:pPr>
        <w:pStyle w:val="Style"/>
        <w:ind w:left="2127"/>
        <w:rPr>
          <w:rFonts w:ascii="Tahoma" w:hAnsi="Tahoma" w:cs="Tahoma"/>
        </w:rPr>
      </w:pPr>
      <w:r>
        <w:rPr>
          <w:rFonts w:ascii="Tahoma" w:hAnsi="Tahoma" w:cs="Tahoma"/>
        </w:rPr>
        <w:t>__________________________________</w:t>
      </w:r>
    </w:p>
    <w:p w:rsidR="001C75B2" w:rsidRPr="00443124" w:rsidRDefault="00E9265B" w:rsidP="001C75B2">
      <w:pPr>
        <w:pStyle w:val="Style"/>
        <w:ind w:left="2127"/>
        <w:rPr>
          <w:rFonts w:ascii="Tahoma" w:hAnsi="Tahoma" w:cs="Tahoma"/>
        </w:rPr>
      </w:pPr>
      <w:r>
        <w:rPr>
          <w:rFonts w:ascii="Tahoma" w:hAnsi="Tahoma" w:cs="Tahoma"/>
        </w:rPr>
        <w:t xml:space="preserve">Nancy Blanchard, sec. </w:t>
      </w:r>
      <w:proofErr w:type="spellStart"/>
      <w:proofErr w:type="gramStart"/>
      <w:r>
        <w:rPr>
          <w:rFonts w:ascii="Tahoma" w:hAnsi="Tahoma" w:cs="Tahoma"/>
        </w:rPr>
        <w:t>tré</w:t>
      </w:r>
      <w:r w:rsidR="001C75B2">
        <w:rPr>
          <w:rFonts w:ascii="Tahoma" w:hAnsi="Tahoma" w:cs="Tahoma"/>
        </w:rPr>
        <w:t>s</w:t>
      </w:r>
      <w:proofErr w:type="spellEnd"/>
      <w:proofErr w:type="gramEnd"/>
      <w:r w:rsidR="001C75B2">
        <w:rPr>
          <w:rFonts w:ascii="Tahoma" w:hAnsi="Tahoma" w:cs="Tahoma"/>
        </w:rPr>
        <w:t>.</w:t>
      </w:r>
    </w:p>
    <w:p w:rsidR="001C75B2" w:rsidRPr="001C75B2" w:rsidRDefault="001C75B2" w:rsidP="006F6FAA">
      <w:pPr>
        <w:ind w:left="2127" w:hanging="2127"/>
        <w:jc w:val="both"/>
        <w:rPr>
          <w:rFonts w:cs="Arial"/>
          <w:b/>
          <w:sz w:val="20"/>
        </w:rPr>
      </w:pPr>
    </w:p>
    <w:p w:rsidR="002E72A6" w:rsidRPr="00A375AE" w:rsidRDefault="00A375AE" w:rsidP="00A375AE">
      <w:pPr>
        <w:tabs>
          <w:tab w:val="left" w:pos="2127"/>
        </w:tabs>
        <w:jc w:val="both"/>
        <w:rPr>
          <w:rFonts w:cs="Arial"/>
          <w:b/>
          <w:sz w:val="20"/>
          <w:u w:val="single"/>
        </w:rPr>
      </w:pPr>
      <w:r w:rsidRPr="00A375AE">
        <w:rPr>
          <w:rFonts w:cs="Arial"/>
          <w:b/>
          <w:sz w:val="20"/>
        </w:rPr>
        <w:t>18-06-130</w:t>
      </w:r>
      <w:r>
        <w:rPr>
          <w:rFonts w:cs="Arial"/>
          <w:b/>
          <w:sz w:val="20"/>
        </w:rPr>
        <w:tab/>
      </w:r>
      <w:r w:rsidRPr="00A375AE">
        <w:rPr>
          <w:rFonts w:cs="Arial"/>
          <w:b/>
          <w:sz w:val="20"/>
          <w:u w:val="single"/>
        </w:rPr>
        <w:t>Avis de motion règlement 336-2018 sur la gestion contractuelle</w:t>
      </w:r>
    </w:p>
    <w:p w:rsidR="00A375AE" w:rsidRDefault="00A375AE" w:rsidP="00A375AE">
      <w:pPr>
        <w:tabs>
          <w:tab w:val="left" w:pos="2127"/>
        </w:tabs>
        <w:jc w:val="both"/>
        <w:rPr>
          <w:rFonts w:cs="Arial"/>
          <w:b/>
          <w:sz w:val="20"/>
          <w:u w:val="single"/>
        </w:rPr>
      </w:pPr>
    </w:p>
    <w:p w:rsidR="00A375AE" w:rsidRDefault="00A375AE" w:rsidP="00A375AE">
      <w:pPr>
        <w:pStyle w:val="Retraitcorpsdetexte3"/>
        <w:tabs>
          <w:tab w:val="left" w:pos="2127"/>
        </w:tabs>
        <w:ind w:left="2127"/>
        <w:rPr>
          <w:rFonts w:ascii="Tahoma" w:hAnsi="Tahoma" w:cs="Tahoma"/>
          <w:bCs/>
          <w:snapToGrid w:val="0"/>
          <w:sz w:val="22"/>
          <w:szCs w:val="22"/>
        </w:rPr>
      </w:pPr>
      <w:r w:rsidRPr="00A375AE">
        <w:rPr>
          <w:rFonts w:ascii="Tahoma" w:hAnsi="Tahoma" w:cs="Tahoma"/>
          <w:bCs/>
          <w:snapToGrid w:val="0"/>
          <w:sz w:val="22"/>
          <w:szCs w:val="22"/>
        </w:rPr>
        <w:t>Je soussigné, Patrick Jeffrey conseiller donne avis</w:t>
      </w:r>
      <w:r w:rsidR="00DC0476">
        <w:rPr>
          <w:rFonts w:ascii="Tahoma" w:hAnsi="Tahoma" w:cs="Tahoma"/>
          <w:bCs/>
          <w:snapToGrid w:val="0"/>
          <w:sz w:val="22"/>
          <w:szCs w:val="22"/>
        </w:rPr>
        <w:t xml:space="preserve"> et dépose </w:t>
      </w:r>
      <w:r w:rsidRPr="00A375AE">
        <w:rPr>
          <w:rFonts w:ascii="Tahoma" w:hAnsi="Tahoma" w:cs="Tahoma"/>
          <w:bCs/>
          <w:snapToGrid w:val="0"/>
          <w:sz w:val="22"/>
          <w:szCs w:val="22"/>
        </w:rPr>
        <w:t>par les présentes qu’il sera soumis lors d’une séance ultérieure de ce conseil, un règlement portant le #336-2018 sur la gestion contractuelle.</w:t>
      </w:r>
    </w:p>
    <w:p w:rsidR="002F70CF" w:rsidRDefault="002F70CF" w:rsidP="00A375AE">
      <w:pPr>
        <w:pStyle w:val="Retraitcorpsdetexte3"/>
        <w:tabs>
          <w:tab w:val="left" w:pos="2127"/>
        </w:tabs>
        <w:ind w:left="2127"/>
        <w:rPr>
          <w:rFonts w:ascii="Tahoma" w:hAnsi="Tahoma" w:cs="Tahoma"/>
          <w:bCs/>
          <w:snapToGrid w:val="0"/>
          <w:sz w:val="22"/>
          <w:szCs w:val="22"/>
        </w:rPr>
      </w:pPr>
    </w:p>
    <w:p w:rsidR="002F70CF" w:rsidRDefault="002F70CF" w:rsidP="002F70CF">
      <w:pPr>
        <w:pStyle w:val="Retraitcorpsdetexte3"/>
        <w:tabs>
          <w:tab w:val="left" w:pos="2127"/>
        </w:tabs>
        <w:ind w:left="2127"/>
        <w:jc w:val="right"/>
        <w:rPr>
          <w:rFonts w:ascii="Tahoma" w:hAnsi="Tahoma" w:cs="Tahoma"/>
          <w:bCs/>
          <w:snapToGrid w:val="0"/>
          <w:sz w:val="22"/>
          <w:szCs w:val="22"/>
        </w:rPr>
      </w:pPr>
      <w:r>
        <w:rPr>
          <w:rFonts w:ascii="Tahoma" w:hAnsi="Tahoma" w:cs="Tahoma"/>
          <w:bCs/>
          <w:snapToGrid w:val="0"/>
          <w:sz w:val="22"/>
          <w:szCs w:val="22"/>
        </w:rPr>
        <w:t>ADOPTÉE</w:t>
      </w:r>
    </w:p>
    <w:p w:rsidR="00DC0476" w:rsidRPr="00EA4EC2" w:rsidRDefault="00DC0476" w:rsidP="00DC0476">
      <w:pPr>
        <w:pStyle w:val="Retraitcorpsdetexte3"/>
        <w:tabs>
          <w:tab w:val="left" w:pos="2127"/>
        </w:tabs>
        <w:ind w:left="2127" w:hanging="2127"/>
        <w:jc w:val="left"/>
        <w:rPr>
          <w:rFonts w:cs="Arial"/>
          <w:bCs/>
          <w:snapToGrid w:val="0"/>
          <w:sz w:val="22"/>
          <w:szCs w:val="22"/>
        </w:rPr>
      </w:pPr>
      <w:r w:rsidRPr="00EA4EC2">
        <w:rPr>
          <w:rFonts w:cs="Arial"/>
          <w:b/>
          <w:bCs/>
          <w:snapToGrid w:val="0"/>
          <w:sz w:val="22"/>
          <w:szCs w:val="22"/>
        </w:rPr>
        <w:lastRenderedPageBreak/>
        <w:t>NOTE</w:t>
      </w:r>
      <w:r w:rsidRPr="00EA4EC2">
        <w:rPr>
          <w:rFonts w:cs="Arial"/>
          <w:bCs/>
          <w:snapToGrid w:val="0"/>
          <w:sz w:val="22"/>
          <w:szCs w:val="22"/>
        </w:rPr>
        <w:tab/>
        <w:t>Dépôt du projet de règlement #336-2018 sur la gestion contra</w:t>
      </w:r>
      <w:r w:rsidR="00EE711F">
        <w:rPr>
          <w:rFonts w:cs="Arial"/>
          <w:bCs/>
          <w:snapToGrid w:val="0"/>
          <w:sz w:val="22"/>
          <w:szCs w:val="22"/>
        </w:rPr>
        <w:t xml:space="preserve">ctuelle par M. Patrick </w:t>
      </w:r>
      <w:proofErr w:type="spellStart"/>
      <w:r w:rsidR="00EE711F">
        <w:rPr>
          <w:rFonts w:cs="Arial"/>
          <w:bCs/>
          <w:snapToGrid w:val="0"/>
          <w:sz w:val="22"/>
          <w:szCs w:val="22"/>
        </w:rPr>
        <w:t>Jeffrey</w:t>
      </w:r>
      <w:proofErr w:type="gramStart"/>
      <w:r w:rsidR="00EE711F">
        <w:rPr>
          <w:rFonts w:cs="Arial"/>
          <w:bCs/>
          <w:snapToGrid w:val="0"/>
          <w:sz w:val="22"/>
          <w:szCs w:val="22"/>
        </w:rPr>
        <w:t>,</w:t>
      </w:r>
      <w:r w:rsidRPr="00EA4EC2">
        <w:rPr>
          <w:rFonts w:cs="Arial"/>
          <w:bCs/>
          <w:snapToGrid w:val="0"/>
          <w:sz w:val="22"/>
          <w:szCs w:val="22"/>
        </w:rPr>
        <w:t>conseiller</w:t>
      </w:r>
      <w:proofErr w:type="spellEnd"/>
      <w:proofErr w:type="gramEnd"/>
      <w:r w:rsidRPr="00EA4EC2">
        <w:rPr>
          <w:rFonts w:cs="Arial"/>
          <w:bCs/>
          <w:snapToGrid w:val="0"/>
          <w:sz w:val="22"/>
          <w:szCs w:val="22"/>
        </w:rPr>
        <w:t>.</w:t>
      </w:r>
    </w:p>
    <w:p w:rsidR="00A375AE" w:rsidRPr="00A375AE" w:rsidRDefault="00A375AE" w:rsidP="00A375AE">
      <w:pPr>
        <w:tabs>
          <w:tab w:val="left" w:pos="2127"/>
        </w:tabs>
        <w:jc w:val="both"/>
        <w:rPr>
          <w:rFonts w:cs="Arial"/>
          <w:b/>
          <w:sz w:val="20"/>
        </w:rPr>
      </w:pPr>
    </w:p>
    <w:p w:rsidR="00A558EF" w:rsidRPr="009F213E" w:rsidRDefault="008604E3" w:rsidP="00094D3B">
      <w:pPr>
        <w:ind w:left="2127"/>
        <w:jc w:val="both"/>
        <w:rPr>
          <w:rFonts w:cs="Arial"/>
          <w:b/>
          <w:sz w:val="20"/>
          <w:u w:val="single"/>
        </w:rPr>
      </w:pPr>
      <w:r w:rsidRPr="009F213E">
        <w:rPr>
          <w:rFonts w:cs="Arial"/>
          <w:b/>
          <w:sz w:val="20"/>
          <w:u w:val="single"/>
        </w:rPr>
        <w:t>ADMINISTRATION</w:t>
      </w:r>
    </w:p>
    <w:p w:rsidR="00891921" w:rsidRPr="009F213E" w:rsidRDefault="00891921" w:rsidP="00094D3B">
      <w:pPr>
        <w:ind w:left="2127"/>
        <w:jc w:val="both"/>
        <w:rPr>
          <w:rFonts w:cs="Arial"/>
          <w:b/>
          <w:sz w:val="20"/>
          <w:u w:val="single"/>
        </w:rPr>
      </w:pPr>
    </w:p>
    <w:p w:rsidR="00712B52" w:rsidRPr="009F213E" w:rsidRDefault="008F72E8" w:rsidP="00915674">
      <w:pPr>
        <w:ind w:left="2127" w:hanging="2127"/>
        <w:jc w:val="both"/>
        <w:rPr>
          <w:rFonts w:cs="Arial"/>
          <w:b/>
          <w:sz w:val="20"/>
          <w:u w:val="single"/>
        </w:rPr>
      </w:pPr>
      <w:r>
        <w:rPr>
          <w:rFonts w:cs="Arial"/>
          <w:b/>
          <w:sz w:val="20"/>
        </w:rPr>
        <w:t>18-06-131</w:t>
      </w:r>
      <w:r w:rsidR="00116C64" w:rsidRPr="009F213E">
        <w:rPr>
          <w:rFonts w:cs="Arial"/>
          <w:b/>
          <w:sz w:val="20"/>
        </w:rPr>
        <w:tab/>
      </w:r>
      <w:r w:rsidR="00F10EAB" w:rsidRPr="009F213E">
        <w:rPr>
          <w:rFonts w:cs="Arial"/>
          <w:b/>
          <w:sz w:val="20"/>
          <w:u w:val="single"/>
        </w:rPr>
        <w:t xml:space="preserve">Adoption du procès-verbal – Séance régulière du </w:t>
      </w:r>
      <w:r>
        <w:rPr>
          <w:rFonts w:cs="Arial"/>
          <w:b/>
          <w:sz w:val="20"/>
          <w:u w:val="single"/>
        </w:rPr>
        <w:t>7</w:t>
      </w:r>
      <w:r w:rsidR="002E408A" w:rsidRPr="009F213E">
        <w:rPr>
          <w:rFonts w:cs="Arial"/>
          <w:b/>
          <w:sz w:val="20"/>
          <w:u w:val="single"/>
        </w:rPr>
        <w:t xml:space="preserve"> </w:t>
      </w:r>
      <w:r>
        <w:rPr>
          <w:rFonts w:cs="Arial"/>
          <w:b/>
          <w:sz w:val="20"/>
          <w:u w:val="single"/>
        </w:rPr>
        <w:t>mai</w:t>
      </w:r>
      <w:r w:rsidR="00807212" w:rsidRPr="009F213E">
        <w:rPr>
          <w:rFonts w:cs="Arial"/>
          <w:b/>
          <w:sz w:val="20"/>
          <w:u w:val="single"/>
        </w:rPr>
        <w:t xml:space="preserve"> </w:t>
      </w:r>
      <w:r w:rsidR="002E408A" w:rsidRPr="009F213E">
        <w:rPr>
          <w:rFonts w:cs="Arial"/>
          <w:b/>
          <w:sz w:val="20"/>
          <w:u w:val="single"/>
        </w:rPr>
        <w:t>2018</w:t>
      </w:r>
    </w:p>
    <w:p w:rsidR="00116C64" w:rsidRPr="009F213E" w:rsidRDefault="00116C64" w:rsidP="00116C64">
      <w:pPr>
        <w:ind w:left="142"/>
        <w:jc w:val="both"/>
        <w:rPr>
          <w:rFonts w:cs="Arial"/>
          <w:b/>
          <w:sz w:val="20"/>
        </w:rPr>
      </w:pPr>
    </w:p>
    <w:p w:rsidR="00F10EAB" w:rsidRPr="009F213E" w:rsidRDefault="00F10EAB" w:rsidP="00F10EAB">
      <w:pPr>
        <w:pStyle w:val="Corpsdetexte3"/>
        <w:widowControl w:val="0"/>
        <w:spacing w:after="0"/>
        <w:ind w:left="2127"/>
        <w:jc w:val="both"/>
        <w:rPr>
          <w:rFonts w:cs="Arial"/>
          <w:sz w:val="20"/>
          <w:szCs w:val="20"/>
        </w:rPr>
      </w:pPr>
      <w:r w:rsidRPr="009F213E">
        <w:rPr>
          <w:rFonts w:cs="Arial"/>
          <w:sz w:val="20"/>
          <w:szCs w:val="20"/>
        </w:rPr>
        <w:t>ATTENDU QU’une copie du procès-verbal a été remise à chaque membre du Conseil, la secrétaire-trésorière est dispensée d’en faire la lecture ;</w:t>
      </w:r>
    </w:p>
    <w:p w:rsidR="00F10EAB" w:rsidRPr="009F213E" w:rsidRDefault="00F10EAB" w:rsidP="00F10EAB">
      <w:pPr>
        <w:pStyle w:val="Corpsdetexte3"/>
        <w:widowControl w:val="0"/>
        <w:spacing w:after="0"/>
        <w:ind w:left="2127"/>
        <w:jc w:val="both"/>
        <w:rPr>
          <w:rFonts w:cs="Arial"/>
          <w:sz w:val="20"/>
          <w:szCs w:val="20"/>
        </w:rPr>
      </w:pPr>
    </w:p>
    <w:p w:rsidR="00F10EAB" w:rsidRPr="009F213E" w:rsidRDefault="00F10EAB" w:rsidP="00F10EAB">
      <w:pPr>
        <w:pStyle w:val="Corpsdetexte3"/>
        <w:widowControl w:val="0"/>
        <w:spacing w:after="0"/>
        <w:ind w:left="2127"/>
        <w:jc w:val="both"/>
        <w:rPr>
          <w:rFonts w:cs="Arial"/>
          <w:sz w:val="20"/>
          <w:szCs w:val="20"/>
        </w:rPr>
      </w:pPr>
      <w:r w:rsidRPr="009F213E">
        <w:rPr>
          <w:rFonts w:cs="Arial"/>
          <w:sz w:val="20"/>
          <w:szCs w:val="20"/>
        </w:rPr>
        <w:t>EN CONSÉQUENCE,</w:t>
      </w:r>
    </w:p>
    <w:p w:rsidR="00F10EAB" w:rsidRPr="009F213E" w:rsidRDefault="00F10EAB" w:rsidP="00F10EAB">
      <w:pPr>
        <w:ind w:left="2127"/>
        <w:jc w:val="both"/>
        <w:rPr>
          <w:rFonts w:cs="Arial"/>
          <w:sz w:val="20"/>
        </w:rPr>
      </w:pPr>
    </w:p>
    <w:p w:rsidR="00F10EAB" w:rsidRPr="009F213E" w:rsidRDefault="00F10EAB" w:rsidP="00F10EAB">
      <w:pPr>
        <w:tabs>
          <w:tab w:val="left" w:pos="8475"/>
        </w:tabs>
        <w:ind w:left="2127"/>
        <w:jc w:val="both"/>
        <w:rPr>
          <w:rFonts w:cs="Arial"/>
          <w:sz w:val="20"/>
        </w:rPr>
      </w:pPr>
      <w:r w:rsidRPr="009F213E">
        <w:rPr>
          <w:rFonts w:cs="Arial"/>
          <w:sz w:val="20"/>
        </w:rPr>
        <w:t xml:space="preserve">Il est proposé par </w:t>
      </w:r>
      <w:r w:rsidR="002E72A6" w:rsidRPr="009F213E">
        <w:rPr>
          <w:rFonts w:cs="Arial"/>
          <w:sz w:val="20"/>
        </w:rPr>
        <w:t>M</w:t>
      </w:r>
      <w:r w:rsidR="008F72E8">
        <w:rPr>
          <w:rFonts w:cs="Arial"/>
          <w:sz w:val="20"/>
        </w:rPr>
        <w:t>me Nancy Gauvin</w:t>
      </w:r>
      <w:r w:rsidRPr="009F213E">
        <w:rPr>
          <w:rFonts w:cs="Arial"/>
          <w:sz w:val="20"/>
        </w:rPr>
        <w:t xml:space="preserve"> et résolu à l’unanimité des conseillers,</w:t>
      </w:r>
    </w:p>
    <w:p w:rsidR="00F10EAB" w:rsidRPr="009F213E" w:rsidRDefault="00F10EAB" w:rsidP="00F10EAB">
      <w:pPr>
        <w:tabs>
          <w:tab w:val="left" w:pos="8475"/>
        </w:tabs>
        <w:ind w:left="2127"/>
        <w:jc w:val="both"/>
        <w:rPr>
          <w:rFonts w:cs="Arial"/>
          <w:sz w:val="20"/>
        </w:rPr>
      </w:pPr>
      <w:r w:rsidRPr="009F213E">
        <w:rPr>
          <w:rFonts w:cs="Arial"/>
          <w:sz w:val="20"/>
        </w:rPr>
        <w:t xml:space="preserve"> </w:t>
      </w:r>
    </w:p>
    <w:p w:rsidR="00F10EAB" w:rsidRPr="009F213E" w:rsidRDefault="00F10EAB" w:rsidP="00F10EAB">
      <w:pPr>
        <w:ind w:left="2694"/>
        <w:jc w:val="both"/>
        <w:rPr>
          <w:rFonts w:cs="Arial"/>
          <w:i/>
          <w:sz w:val="20"/>
        </w:rPr>
      </w:pPr>
      <w:r w:rsidRPr="009F213E">
        <w:rPr>
          <w:rFonts w:cs="Arial"/>
          <w:sz w:val="20"/>
        </w:rPr>
        <w:t xml:space="preserve">QUE le procès-verbal de la séance régulière du </w:t>
      </w:r>
      <w:r w:rsidR="008F72E8">
        <w:rPr>
          <w:rFonts w:cs="Arial"/>
          <w:sz w:val="20"/>
        </w:rPr>
        <w:t>7</w:t>
      </w:r>
      <w:r w:rsidRPr="009F213E">
        <w:rPr>
          <w:rFonts w:cs="Arial"/>
          <w:sz w:val="20"/>
        </w:rPr>
        <w:t xml:space="preserve"> </w:t>
      </w:r>
      <w:r w:rsidR="008F72E8">
        <w:rPr>
          <w:rFonts w:cs="Arial"/>
          <w:sz w:val="20"/>
        </w:rPr>
        <w:t>mai</w:t>
      </w:r>
      <w:r w:rsidRPr="009F213E">
        <w:rPr>
          <w:rFonts w:cs="Arial"/>
          <w:sz w:val="20"/>
        </w:rPr>
        <w:t xml:space="preserve"> 2018 soit approuvé.</w:t>
      </w:r>
    </w:p>
    <w:p w:rsidR="00116C64" w:rsidRPr="009F213E" w:rsidRDefault="00116C64" w:rsidP="00116C64">
      <w:pPr>
        <w:ind w:left="1418"/>
        <w:jc w:val="both"/>
        <w:rPr>
          <w:rFonts w:cs="Arial"/>
          <w:b/>
          <w:sz w:val="20"/>
        </w:rPr>
      </w:pPr>
    </w:p>
    <w:p w:rsidR="00712B52" w:rsidRPr="009F213E" w:rsidRDefault="00DC7958" w:rsidP="00DC7958">
      <w:pPr>
        <w:tabs>
          <w:tab w:val="left" w:pos="2568"/>
        </w:tabs>
        <w:jc w:val="right"/>
        <w:rPr>
          <w:rFonts w:cs="Arial"/>
          <w:b/>
          <w:sz w:val="20"/>
        </w:rPr>
      </w:pPr>
      <w:r w:rsidRPr="009F213E">
        <w:rPr>
          <w:rFonts w:cs="Arial"/>
          <w:b/>
          <w:sz w:val="20"/>
        </w:rPr>
        <w:t>ADOPTÉE</w:t>
      </w:r>
    </w:p>
    <w:p w:rsidR="00F1739D" w:rsidRPr="009F213E" w:rsidRDefault="00F1739D" w:rsidP="00DC7958">
      <w:pPr>
        <w:tabs>
          <w:tab w:val="left" w:pos="2568"/>
        </w:tabs>
        <w:jc w:val="right"/>
        <w:rPr>
          <w:rFonts w:cs="Arial"/>
          <w:b/>
          <w:sz w:val="20"/>
        </w:rPr>
      </w:pPr>
    </w:p>
    <w:p w:rsidR="006F4577" w:rsidRPr="009F213E" w:rsidRDefault="00317174" w:rsidP="00915674">
      <w:pPr>
        <w:ind w:left="2127" w:hanging="2127"/>
        <w:jc w:val="both"/>
        <w:rPr>
          <w:rFonts w:cs="Arial"/>
          <w:b/>
          <w:sz w:val="20"/>
          <w:u w:val="single"/>
        </w:rPr>
      </w:pPr>
      <w:r>
        <w:rPr>
          <w:rFonts w:cs="Arial"/>
          <w:b/>
          <w:sz w:val="20"/>
        </w:rPr>
        <w:t>18-06-132</w:t>
      </w:r>
      <w:r w:rsidR="00C92A62" w:rsidRPr="009F213E">
        <w:rPr>
          <w:rFonts w:cs="Arial"/>
          <w:b/>
          <w:sz w:val="20"/>
        </w:rPr>
        <w:tab/>
      </w:r>
      <w:r w:rsidR="00994A66" w:rsidRPr="009F213E">
        <w:rPr>
          <w:rFonts w:cs="Arial"/>
          <w:b/>
          <w:sz w:val="20"/>
          <w:u w:val="single"/>
        </w:rPr>
        <w:t>Adoption des dé</w:t>
      </w:r>
      <w:r w:rsidR="006830B4" w:rsidRPr="009F213E">
        <w:rPr>
          <w:rFonts w:cs="Arial"/>
          <w:b/>
          <w:sz w:val="20"/>
          <w:u w:val="single"/>
        </w:rPr>
        <w:t>boursés</w:t>
      </w:r>
      <w:r w:rsidR="00994A66" w:rsidRPr="009F213E">
        <w:rPr>
          <w:rFonts w:cs="Arial"/>
          <w:b/>
          <w:sz w:val="20"/>
          <w:u w:val="single"/>
        </w:rPr>
        <w:t xml:space="preserve"> et des comptes à payer</w:t>
      </w:r>
    </w:p>
    <w:p w:rsidR="00E619F8" w:rsidRPr="009F213E" w:rsidRDefault="00E619F8" w:rsidP="00915674">
      <w:pPr>
        <w:tabs>
          <w:tab w:val="left" w:pos="2127"/>
        </w:tabs>
        <w:ind w:left="2127" w:hanging="2127"/>
        <w:jc w:val="both"/>
        <w:rPr>
          <w:rFonts w:cs="Arial"/>
          <w:b/>
          <w:sz w:val="20"/>
          <w:u w:val="single"/>
        </w:rPr>
      </w:pPr>
    </w:p>
    <w:p w:rsidR="00994A66" w:rsidRPr="009F213E" w:rsidRDefault="00994A66" w:rsidP="00994A66">
      <w:pPr>
        <w:ind w:left="2127"/>
        <w:jc w:val="both"/>
        <w:rPr>
          <w:rFonts w:cs="Arial"/>
          <w:sz w:val="20"/>
        </w:rPr>
      </w:pPr>
      <w:r w:rsidRPr="009F213E">
        <w:rPr>
          <w:rFonts w:cs="Arial"/>
          <w:sz w:val="20"/>
        </w:rPr>
        <w:t xml:space="preserve">Il est proposé par M. </w:t>
      </w:r>
      <w:r w:rsidR="00317174">
        <w:rPr>
          <w:rFonts w:cs="Arial"/>
          <w:sz w:val="20"/>
        </w:rPr>
        <w:t xml:space="preserve">Laurent </w:t>
      </w:r>
      <w:proofErr w:type="spellStart"/>
      <w:r w:rsidR="00317174">
        <w:rPr>
          <w:rFonts w:cs="Arial"/>
          <w:sz w:val="20"/>
        </w:rPr>
        <w:t>Laverdière</w:t>
      </w:r>
      <w:proofErr w:type="spellEnd"/>
      <w:r w:rsidRPr="009F213E">
        <w:rPr>
          <w:rFonts w:cs="Arial"/>
          <w:sz w:val="20"/>
        </w:rPr>
        <w:t xml:space="preserve"> et résolu à l’unanimité des conseillers</w:t>
      </w:r>
      <w:r w:rsidR="001C3109" w:rsidRPr="009F213E">
        <w:rPr>
          <w:rFonts w:cs="Arial"/>
          <w:sz w:val="20"/>
        </w:rPr>
        <w:t xml:space="preserve"> présents</w:t>
      </w:r>
      <w:r w:rsidRPr="009F213E">
        <w:rPr>
          <w:rFonts w:cs="Arial"/>
          <w:sz w:val="20"/>
        </w:rPr>
        <w:t xml:space="preserve">, </w:t>
      </w:r>
    </w:p>
    <w:p w:rsidR="00994A66" w:rsidRPr="009F213E" w:rsidRDefault="00994A66" w:rsidP="00994A66">
      <w:pPr>
        <w:ind w:left="1701"/>
        <w:jc w:val="both"/>
        <w:rPr>
          <w:rFonts w:cs="Arial"/>
          <w:sz w:val="20"/>
        </w:rPr>
      </w:pPr>
    </w:p>
    <w:p w:rsidR="00994A66" w:rsidRPr="009F213E" w:rsidRDefault="00994A66" w:rsidP="006C3809">
      <w:pPr>
        <w:pStyle w:val="Retraitcorpsdetexte3"/>
        <w:ind w:left="2552"/>
        <w:rPr>
          <w:rFonts w:cs="Arial"/>
          <w:sz w:val="20"/>
        </w:rPr>
      </w:pPr>
      <w:r w:rsidRPr="009F213E">
        <w:rPr>
          <w:rFonts w:cs="Arial"/>
          <w:sz w:val="20"/>
        </w:rPr>
        <w:t xml:space="preserve">D’AUTORISER la secrétaire-trésorière à payer les factures et les déboursés qui sont inscrits au rapport détaillé et qui a été remis par la secrétaire-trésorière aux membres du Conseil, totalisant un montant à payer de </w:t>
      </w:r>
      <w:r w:rsidR="00D24831">
        <w:rPr>
          <w:rFonts w:cs="Arial"/>
          <w:sz w:val="20"/>
        </w:rPr>
        <w:t>193 076.77</w:t>
      </w:r>
      <w:r w:rsidRPr="009F213E">
        <w:rPr>
          <w:rFonts w:cs="Arial"/>
          <w:sz w:val="20"/>
        </w:rPr>
        <w:t xml:space="preserve"> $</w:t>
      </w:r>
    </w:p>
    <w:p w:rsidR="00DC7958" w:rsidRPr="009F213E" w:rsidRDefault="00DC7958" w:rsidP="00E619F8">
      <w:pPr>
        <w:pStyle w:val="Retraitcorpsdetexte3"/>
        <w:tabs>
          <w:tab w:val="left" w:pos="2127"/>
        </w:tabs>
        <w:ind w:left="2127"/>
        <w:rPr>
          <w:rFonts w:cs="Arial"/>
          <w:sz w:val="20"/>
        </w:rPr>
      </w:pPr>
    </w:p>
    <w:p w:rsidR="00DC7958" w:rsidRPr="009F213E" w:rsidRDefault="00DC7958" w:rsidP="00DC7958">
      <w:pPr>
        <w:pStyle w:val="Retraitcorpsdetexte3"/>
        <w:tabs>
          <w:tab w:val="left" w:pos="2127"/>
        </w:tabs>
        <w:ind w:left="2127"/>
        <w:jc w:val="right"/>
        <w:rPr>
          <w:rFonts w:cs="Arial"/>
          <w:b/>
          <w:sz w:val="20"/>
        </w:rPr>
      </w:pPr>
      <w:r w:rsidRPr="009F213E">
        <w:rPr>
          <w:rFonts w:cs="Arial"/>
          <w:b/>
          <w:sz w:val="20"/>
        </w:rPr>
        <w:t>ADOPTÉE</w:t>
      </w:r>
    </w:p>
    <w:p w:rsidR="00E619F8" w:rsidRPr="009F213E" w:rsidRDefault="00E619F8" w:rsidP="00E619F8">
      <w:pPr>
        <w:pStyle w:val="Retraitcorpsdetexte3"/>
        <w:tabs>
          <w:tab w:val="left" w:pos="2127"/>
        </w:tabs>
        <w:ind w:left="2127"/>
        <w:rPr>
          <w:rFonts w:cs="Arial"/>
          <w:sz w:val="20"/>
        </w:rPr>
      </w:pPr>
    </w:p>
    <w:p w:rsidR="00AB12B3" w:rsidRPr="009F213E" w:rsidRDefault="00AB12B3" w:rsidP="00AB12B3">
      <w:pPr>
        <w:pStyle w:val="Retraitcorpsdetexte3"/>
        <w:ind w:left="2127"/>
        <w:rPr>
          <w:rFonts w:cs="Arial"/>
          <w:b/>
          <w:sz w:val="20"/>
          <w:u w:val="single"/>
        </w:rPr>
      </w:pPr>
      <w:r w:rsidRPr="009F213E">
        <w:rPr>
          <w:rFonts w:cs="Arial"/>
          <w:b/>
          <w:sz w:val="20"/>
          <w:u w:val="single"/>
        </w:rPr>
        <w:t>Certificat de crédit disponible</w:t>
      </w:r>
    </w:p>
    <w:p w:rsidR="00AB12B3" w:rsidRPr="009F213E" w:rsidRDefault="00AB12B3" w:rsidP="00AB12B3">
      <w:pPr>
        <w:pStyle w:val="Retraitcorpsdetexte3"/>
        <w:ind w:left="2127"/>
        <w:rPr>
          <w:rFonts w:cs="Arial"/>
          <w:sz w:val="20"/>
        </w:rPr>
      </w:pPr>
    </w:p>
    <w:p w:rsidR="00AB12B3" w:rsidRPr="009F213E" w:rsidRDefault="00AB12B3" w:rsidP="00AB12B3">
      <w:pPr>
        <w:pStyle w:val="Retraitcorpsdetexte3"/>
        <w:ind w:left="2127"/>
        <w:rPr>
          <w:rFonts w:cs="Arial"/>
          <w:sz w:val="20"/>
        </w:rPr>
      </w:pPr>
      <w:r w:rsidRPr="009F213E">
        <w:rPr>
          <w:rFonts w:cs="Arial"/>
          <w:sz w:val="20"/>
        </w:rPr>
        <w:t>Je, soussignée, Nancy Blanchard, secrétaire-trésorière, de la municipalité de Saint-Fabien-de-Panet, certifie que la municipalité dispose des crédits suffisants pour acquitter les factures et déboursés décrits dans le rapport remis aux membres du Conseil. (Règlement # 297-2007)</w:t>
      </w:r>
    </w:p>
    <w:p w:rsidR="00AB12B3" w:rsidRPr="009F213E" w:rsidRDefault="00AB12B3" w:rsidP="00AB12B3">
      <w:pPr>
        <w:pStyle w:val="Retraitcorpsdetexte3"/>
        <w:ind w:left="2127"/>
        <w:rPr>
          <w:rFonts w:cs="Arial"/>
          <w:sz w:val="20"/>
        </w:rPr>
      </w:pPr>
    </w:p>
    <w:p w:rsidR="009A52FE" w:rsidRPr="009F213E" w:rsidRDefault="009A52FE" w:rsidP="00AB12B3">
      <w:pPr>
        <w:pStyle w:val="Retraitcorpsdetexte3"/>
        <w:ind w:left="2127"/>
        <w:rPr>
          <w:rFonts w:cs="Arial"/>
          <w:sz w:val="20"/>
        </w:rPr>
      </w:pPr>
    </w:p>
    <w:p w:rsidR="00AB12B3" w:rsidRPr="009F213E" w:rsidRDefault="00AB12B3" w:rsidP="00AB12B3">
      <w:pPr>
        <w:pStyle w:val="Retraitcorpsdetexte3"/>
        <w:ind w:left="2127"/>
        <w:rPr>
          <w:rFonts w:cs="Arial"/>
          <w:sz w:val="20"/>
        </w:rPr>
      </w:pPr>
      <w:r w:rsidRPr="009F213E">
        <w:rPr>
          <w:rFonts w:cs="Arial"/>
          <w:sz w:val="20"/>
        </w:rPr>
        <w:t>______________________________________</w:t>
      </w:r>
    </w:p>
    <w:p w:rsidR="00AB12B3" w:rsidRPr="009F213E" w:rsidRDefault="00AB12B3" w:rsidP="00AB12B3">
      <w:pPr>
        <w:pStyle w:val="Retraitcorpsdetexte3"/>
        <w:ind w:left="2127"/>
        <w:rPr>
          <w:rFonts w:cs="Arial"/>
          <w:sz w:val="20"/>
        </w:rPr>
      </w:pPr>
      <w:r w:rsidRPr="009F213E">
        <w:rPr>
          <w:rFonts w:cs="Arial"/>
          <w:sz w:val="20"/>
        </w:rPr>
        <w:t>Nancy Blanchard, secrétaire-trésorière</w:t>
      </w:r>
    </w:p>
    <w:p w:rsidR="00AB12B3" w:rsidRDefault="00AB12B3" w:rsidP="00AB12B3">
      <w:pPr>
        <w:pStyle w:val="Retraitcorpsdetexte3"/>
        <w:ind w:left="2127"/>
        <w:rPr>
          <w:rFonts w:cs="Arial"/>
          <w:sz w:val="20"/>
        </w:rPr>
      </w:pPr>
    </w:p>
    <w:p w:rsidR="005B570A" w:rsidRPr="009F213E" w:rsidRDefault="005B570A" w:rsidP="00AB12B3">
      <w:pPr>
        <w:pStyle w:val="Retraitcorpsdetexte3"/>
        <w:ind w:left="2127"/>
        <w:rPr>
          <w:rFonts w:cs="Arial"/>
          <w:sz w:val="20"/>
        </w:rPr>
      </w:pPr>
    </w:p>
    <w:p w:rsidR="00E619F8" w:rsidRPr="009F213E" w:rsidRDefault="00B94334" w:rsidP="00581624">
      <w:pPr>
        <w:pStyle w:val="Retraitcorpsdetexte3"/>
        <w:ind w:left="2127" w:hanging="1985"/>
        <w:rPr>
          <w:rFonts w:cs="Arial"/>
          <w:b/>
          <w:sz w:val="20"/>
          <w:u w:val="single"/>
        </w:rPr>
      </w:pPr>
      <w:r>
        <w:rPr>
          <w:rFonts w:cs="Arial"/>
          <w:b/>
          <w:sz w:val="20"/>
        </w:rPr>
        <w:t>18-06-133</w:t>
      </w:r>
      <w:r w:rsidR="00E619F8" w:rsidRPr="009F213E">
        <w:rPr>
          <w:rFonts w:cs="Arial"/>
          <w:b/>
          <w:sz w:val="20"/>
        </w:rPr>
        <w:tab/>
      </w:r>
      <w:r w:rsidRPr="00DE5FF9">
        <w:rPr>
          <w:rFonts w:cs="Arial"/>
          <w:b/>
          <w:sz w:val="20"/>
          <w:u w:val="single"/>
        </w:rPr>
        <w:t>Renouvellement du contrat d’assurance</w:t>
      </w:r>
    </w:p>
    <w:p w:rsidR="00E619F8" w:rsidRPr="009F213E" w:rsidRDefault="00E619F8" w:rsidP="00E619F8">
      <w:pPr>
        <w:pStyle w:val="Retraitcorpsdetexte3"/>
        <w:tabs>
          <w:tab w:val="left" w:pos="2127"/>
        </w:tabs>
        <w:ind w:left="2127" w:hanging="2127"/>
        <w:rPr>
          <w:rFonts w:cs="Arial"/>
          <w:b/>
          <w:sz w:val="20"/>
          <w:u w:val="single"/>
        </w:rPr>
      </w:pPr>
    </w:p>
    <w:p w:rsidR="00610A33" w:rsidRPr="00610A33" w:rsidRDefault="00610A33" w:rsidP="00610A33">
      <w:pPr>
        <w:ind w:left="2127"/>
        <w:jc w:val="both"/>
        <w:rPr>
          <w:rFonts w:cs="Arial"/>
          <w:sz w:val="22"/>
          <w:szCs w:val="22"/>
          <w:lang w:val="fr-FR"/>
        </w:rPr>
      </w:pPr>
      <w:r w:rsidRPr="00610A33">
        <w:rPr>
          <w:rFonts w:cs="Arial"/>
          <w:sz w:val="22"/>
          <w:szCs w:val="22"/>
          <w:lang w:val="fr-FR"/>
        </w:rPr>
        <w:t xml:space="preserve">Il est proposé par M. Jean Doyon et résolu à l’unanimité des conseillers présents </w:t>
      </w:r>
    </w:p>
    <w:p w:rsidR="00610A33" w:rsidRPr="00610A33" w:rsidRDefault="00610A33" w:rsidP="00610A33">
      <w:pPr>
        <w:tabs>
          <w:tab w:val="left" w:pos="142"/>
        </w:tabs>
        <w:ind w:left="142"/>
        <w:jc w:val="both"/>
        <w:rPr>
          <w:rFonts w:cs="Arial"/>
          <w:sz w:val="22"/>
          <w:szCs w:val="22"/>
          <w:lang w:val="fr-FR"/>
        </w:rPr>
      </w:pPr>
    </w:p>
    <w:p w:rsidR="00610A33" w:rsidRPr="00610A33" w:rsidRDefault="00610A33" w:rsidP="00610A33">
      <w:pPr>
        <w:tabs>
          <w:tab w:val="left" w:pos="2127"/>
        </w:tabs>
        <w:ind w:left="2127"/>
        <w:jc w:val="both"/>
        <w:rPr>
          <w:rFonts w:cs="Arial"/>
          <w:sz w:val="22"/>
          <w:szCs w:val="22"/>
          <w:lang w:val="fr-FR"/>
        </w:rPr>
      </w:pPr>
      <w:r w:rsidRPr="00610A33">
        <w:rPr>
          <w:rFonts w:cs="Arial"/>
          <w:sz w:val="22"/>
          <w:szCs w:val="22"/>
          <w:lang w:val="fr-FR"/>
        </w:rPr>
        <w:t>DE PROCÉDER au renouvellement du contrat d’assurance avec la mutuelle MMQ et de fournir les informations demandées.</w:t>
      </w:r>
    </w:p>
    <w:p w:rsidR="006C4EF5" w:rsidRPr="009F213E" w:rsidRDefault="006C4EF5" w:rsidP="006C4EF5">
      <w:pPr>
        <w:ind w:left="2127"/>
        <w:jc w:val="right"/>
        <w:rPr>
          <w:rFonts w:cs="Arial"/>
          <w:b/>
          <w:sz w:val="20"/>
          <w:lang w:val="fr-FR"/>
        </w:rPr>
      </w:pPr>
    </w:p>
    <w:p w:rsidR="00490153" w:rsidRPr="009F213E" w:rsidRDefault="00B94334" w:rsidP="00581624">
      <w:pPr>
        <w:ind w:left="2127" w:hanging="1985"/>
        <w:jc w:val="both"/>
        <w:rPr>
          <w:rFonts w:cs="Arial"/>
          <w:b/>
          <w:sz w:val="20"/>
          <w:u w:val="single"/>
        </w:rPr>
      </w:pPr>
      <w:r>
        <w:rPr>
          <w:rFonts w:cs="Arial"/>
          <w:b/>
          <w:sz w:val="20"/>
        </w:rPr>
        <w:t>18-05-134</w:t>
      </w:r>
      <w:r w:rsidR="00822960" w:rsidRPr="009F213E">
        <w:rPr>
          <w:rFonts w:cs="Arial"/>
          <w:b/>
          <w:sz w:val="20"/>
        </w:rPr>
        <w:tab/>
      </w:r>
      <w:r>
        <w:rPr>
          <w:rFonts w:cs="Arial"/>
          <w:b/>
          <w:sz w:val="20"/>
          <w:u w:val="single"/>
        </w:rPr>
        <w:t>Programme Nouveaux Horizons pour les ainés 2018-2019 – Appel de proposition</w:t>
      </w:r>
    </w:p>
    <w:p w:rsidR="00863F98" w:rsidRPr="009F213E" w:rsidRDefault="00863F98" w:rsidP="00BF49AD">
      <w:pPr>
        <w:ind w:left="1701"/>
        <w:jc w:val="both"/>
        <w:rPr>
          <w:rFonts w:cs="Arial"/>
          <w:sz w:val="20"/>
          <w:u w:val="single"/>
        </w:rPr>
      </w:pPr>
    </w:p>
    <w:p w:rsidR="00D219F4" w:rsidRPr="00D219F4" w:rsidRDefault="00D219F4" w:rsidP="00D219F4">
      <w:pPr>
        <w:tabs>
          <w:tab w:val="left" w:pos="1701"/>
        </w:tabs>
        <w:ind w:left="2127"/>
        <w:jc w:val="both"/>
        <w:rPr>
          <w:rFonts w:cs="Arial"/>
          <w:sz w:val="22"/>
          <w:szCs w:val="22"/>
          <w:lang w:val="fr-FR"/>
        </w:rPr>
      </w:pPr>
      <w:r w:rsidRPr="00D219F4">
        <w:rPr>
          <w:rFonts w:cs="Arial"/>
          <w:sz w:val="22"/>
          <w:szCs w:val="22"/>
          <w:lang w:val="fr-FR"/>
        </w:rPr>
        <w:t>ATTENDU QUE dans le cadre de la démarche de reconnaissance MADA et sur recommandation du comité de pilotage MADA, la municipalité de Saint-Fabien-de-Panet a adopté un plan d’action pour l’amélioration de la qualité de vie et le vieillissement actif des aînés ;</w:t>
      </w:r>
    </w:p>
    <w:p w:rsidR="00D219F4" w:rsidRPr="00D219F4" w:rsidRDefault="00D219F4" w:rsidP="00D219F4">
      <w:pPr>
        <w:tabs>
          <w:tab w:val="left" w:pos="1701"/>
        </w:tabs>
        <w:ind w:left="2127"/>
        <w:jc w:val="both"/>
        <w:rPr>
          <w:rFonts w:cs="Arial"/>
          <w:sz w:val="22"/>
          <w:szCs w:val="22"/>
          <w:lang w:val="fr-FR"/>
        </w:rPr>
      </w:pPr>
    </w:p>
    <w:p w:rsidR="00D219F4" w:rsidRPr="00D219F4" w:rsidRDefault="00D219F4" w:rsidP="00D219F4">
      <w:pPr>
        <w:tabs>
          <w:tab w:val="left" w:pos="1701"/>
        </w:tabs>
        <w:ind w:left="2127"/>
        <w:jc w:val="both"/>
        <w:rPr>
          <w:rFonts w:cs="Arial"/>
          <w:sz w:val="22"/>
          <w:szCs w:val="22"/>
          <w:lang w:val="fr-FR"/>
        </w:rPr>
      </w:pPr>
      <w:r w:rsidRPr="00D219F4">
        <w:rPr>
          <w:rFonts w:cs="Arial"/>
          <w:sz w:val="22"/>
          <w:szCs w:val="22"/>
          <w:lang w:val="fr-FR"/>
        </w:rPr>
        <w:t>ATTENDU QUE dans ce plan d’action, le comité de pilotage MADA a identifié les objectifs de faciliter l’adoption d’un mode de vie sain et d’améliorer la sécurité des aînés dans l’adoption d’un mode de vie sain et actif ;</w:t>
      </w:r>
    </w:p>
    <w:p w:rsidR="00D219F4" w:rsidRPr="00D219F4" w:rsidRDefault="00D219F4" w:rsidP="00D219F4">
      <w:pPr>
        <w:tabs>
          <w:tab w:val="left" w:pos="1701"/>
        </w:tabs>
        <w:ind w:left="2127"/>
        <w:jc w:val="both"/>
        <w:rPr>
          <w:rFonts w:cs="Arial"/>
          <w:sz w:val="22"/>
          <w:szCs w:val="22"/>
          <w:lang w:val="fr-FR"/>
        </w:rPr>
      </w:pPr>
    </w:p>
    <w:p w:rsidR="00D219F4" w:rsidRPr="00D219F4" w:rsidRDefault="00D219F4" w:rsidP="00D219F4">
      <w:pPr>
        <w:tabs>
          <w:tab w:val="left" w:pos="1701"/>
        </w:tabs>
        <w:ind w:left="2127"/>
        <w:jc w:val="both"/>
        <w:rPr>
          <w:rFonts w:cs="Arial"/>
          <w:sz w:val="22"/>
          <w:szCs w:val="22"/>
          <w:lang w:val="fr-FR"/>
        </w:rPr>
      </w:pPr>
      <w:r w:rsidRPr="00D219F4">
        <w:rPr>
          <w:rFonts w:cs="Arial"/>
          <w:sz w:val="22"/>
          <w:szCs w:val="22"/>
          <w:lang w:val="fr-FR"/>
        </w:rPr>
        <w:t>ATTENDU QUE dans la réalisation de ce plan d’action, la municipalité a procédé à l’aménagement d’un réseau de corridors actifs pour la pratique d’activités en plein air ;</w:t>
      </w:r>
    </w:p>
    <w:p w:rsidR="00D219F4" w:rsidRPr="00D219F4" w:rsidRDefault="00D219F4" w:rsidP="00D219F4">
      <w:pPr>
        <w:tabs>
          <w:tab w:val="left" w:pos="1701"/>
        </w:tabs>
        <w:ind w:left="2127"/>
        <w:jc w:val="both"/>
        <w:rPr>
          <w:rFonts w:cs="Arial"/>
          <w:sz w:val="22"/>
          <w:szCs w:val="22"/>
          <w:lang w:val="fr-FR"/>
        </w:rPr>
      </w:pPr>
    </w:p>
    <w:p w:rsidR="00D219F4" w:rsidRPr="00D219F4" w:rsidRDefault="00D219F4" w:rsidP="00D219F4">
      <w:pPr>
        <w:tabs>
          <w:tab w:val="left" w:pos="1701"/>
        </w:tabs>
        <w:ind w:left="2127"/>
        <w:jc w:val="both"/>
        <w:rPr>
          <w:rFonts w:cs="Arial"/>
          <w:sz w:val="22"/>
          <w:szCs w:val="22"/>
          <w:lang w:val="fr-FR"/>
        </w:rPr>
      </w:pPr>
      <w:r w:rsidRPr="00D219F4">
        <w:rPr>
          <w:rFonts w:cs="Arial"/>
          <w:sz w:val="22"/>
          <w:szCs w:val="22"/>
          <w:lang w:val="fr-FR"/>
        </w:rPr>
        <w:t>ATTENDU QUE le projet consiste à consolider le réseau de corridors actifs par la construction, la réfection et l’élargissement de trottoirs et de passages piétonniers, l’implantation d’éclairage et l’installation de mobilier urbain au cœur du village ;</w:t>
      </w:r>
    </w:p>
    <w:p w:rsidR="00D219F4" w:rsidRPr="00D219F4" w:rsidRDefault="00D219F4" w:rsidP="00D219F4">
      <w:pPr>
        <w:tabs>
          <w:tab w:val="left" w:pos="1701"/>
        </w:tabs>
        <w:ind w:left="2127"/>
        <w:jc w:val="both"/>
        <w:rPr>
          <w:rFonts w:cs="Arial"/>
          <w:sz w:val="22"/>
          <w:szCs w:val="22"/>
          <w:lang w:val="fr-FR"/>
        </w:rPr>
      </w:pPr>
    </w:p>
    <w:p w:rsidR="00D219F4" w:rsidRPr="00D219F4" w:rsidRDefault="00D219F4" w:rsidP="00D219F4">
      <w:pPr>
        <w:tabs>
          <w:tab w:val="left" w:pos="1701"/>
        </w:tabs>
        <w:ind w:left="2127"/>
        <w:jc w:val="both"/>
        <w:rPr>
          <w:rFonts w:cs="Arial"/>
          <w:sz w:val="22"/>
          <w:szCs w:val="22"/>
          <w:lang w:val="fr-FR"/>
        </w:rPr>
      </w:pPr>
      <w:r w:rsidRPr="00D219F4">
        <w:rPr>
          <w:rFonts w:cs="Arial"/>
          <w:sz w:val="22"/>
          <w:szCs w:val="22"/>
          <w:lang w:val="fr-FR"/>
        </w:rPr>
        <w:lastRenderedPageBreak/>
        <w:t>ATTENDU QUE les objectifs du projet sont d’encourager et de sécuriser les déplacements actifs des aînés au cœur du village par la mise en place d’un réseau de connexion des sites d’intérêt (commerces et services, équipements communautaires et de loisirs, etc.) et par le fait même, de favoriser les rassemblements intergénérationnels au cœur du village ;</w:t>
      </w:r>
    </w:p>
    <w:p w:rsidR="00D219F4" w:rsidRPr="00D219F4" w:rsidRDefault="00D219F4" w:rsidP="00D219F4">
      <w:pPr>
        <w:tabs>
          <w:tab w:val="left" w:pos="1701"/>
        </w:tabs>
        <w:ind w:left="2127"/>
        <w:jc w:val="both"/>
        <w:rPr>
          <w:rFonts w:cs="Arial"/>
          <w:sz w:val="22"/>
          <w:szCs w:val="22"/>
          <w:lang w:val="fr-FR"/>
        </w:rPr>
      </w:pPr>
    </w:p>
    <w:p w:rsidR="00D219F4" w:rsidRPr="00D219F4" w:rsidRDefault="00D219F4" w:rsidP="00D219F4">
      <w:pPr>
        <w:tabs>
          <w:tab w:val="left" w:pos="142"/>
        </w:tabs>
        <w:ind w:left="2127"/>
        <w:jc w:val="both"/>
        <w:rPr>
          <w:rFonts w:cs="Arial"/>
          <w:sz w:val="22"/>
          <w:szCs w:val="22"/>
          <w:lang w:val="fr-FR"/>
        </w:rPr>
      </w:pPr>
      <w:r w:rsidRPr="00D219F4">
        <w:rPr>
          <w:rFonts w:cs="Arial"/>
          <w:sz w:val="22"/>
          <w:szCs w:val="22"/>
          <w:lang w:val="fr-FR"/>
        </w:rPr>
        <w:t>ATTENDU QUE les organismes communautaires de Saint-Fabien-de-Panet ont manifesté l’intérêt d’organiser des activités de marche dans les corridors actifs, ainsi que des activités culturelles et sociales avec et pour les aînés, au cœur du village ;</w:t>
      </w:r>
    </w:p>
    <w:p w:rsidR="00D219F4" w:rsidRPr="00D219F4" w:rsidRDefault="00D219F4" w:rsidP="00D219F4">
      <w:pPr>
        <w:tabs>
          <w:tab w:val="left" w:pos="142"/>
        </w:tabs>
        <w:ind w:left="2127"/>
        <w:jc w:val="both"/>
        <w:rPr>
          <w:rFonts w:cs="Arial"/>
          <w:sz w:val="22"/>
          <w:szCs w:val="22"/>
          <w:lang w:val="fr-FR"/>
        </w:rPr>
      </w:pPr>
    </w:p>
    <w:p w:rsidR="00D219F4" w:rsidRPr="00D219F4" w:rsidRDefault="00D219F4" w:rsidP="00D219F4">
      <w:pPr>
        <w:tabs>
          <w:tab w:val="left" w:pos="284"/>
        </w:tabs>
        <w:ind w:left="2127"/>
        <w:jc w:val="both"/>
        <w:rPr>
          <w:rFonts w:cs="Arial"/>
          <w:sz w:val="22"/>
          <w:szCs w:val="22"/>
          <w:lang w:val="fr-FR"/>
        </w:rPr>
      </w:pPr>
      <w:r w:rsidRPr="00D219F4">
        <w:rPr>
          <w:rFonts w:cs="Arial"/>
          <w:sz w:val="22"/>
          <w:szCs w:val="22"/>
          <w:lang w:val="fr-FR"/>
        </w:rPr>
        <w:t>ATTENDU QUE le comité de pilotage MADA appui le projet tel qu’élaboré par la municipalité ;</w:t>
      </w:r>
    </w:p>
    <w:p w:rsidR="00D219F4" w:rsidRPr="00D219F4" w:rsidRDefault="00D219F4" w:rsidP="00D219F4">
      <w:pPr>
        <w:tabs>
          <w:tab w:val="left" w:pos="142"/>
        </w:tabs>
        <w:ind w:left="2127"/>
        <w:jc w:val="both"/>
        <w:rPr>
          <w:rFonts w:cs="Arial"/>
          <w:sz w:val="22"/>
          <w:szCs w:val="22"/>
          <w:lang w:val="fr-FR"/>
        </w:rPr>
      </w:pPr>
    </w:p>
    <w:p w:rsidR="00D219F4" w:rsidRPr="00D219F4" w:rsidRDefault="00D219F4" w:rsidP="00D219F4">
      <w:pPr>
        <w:tabs>
          <w:tab w:val="left" w:pos="284"/>
        </w:tabs>
        <w:ind w:left="2127"/>
        <w:jc w:val="both"/>
        <w:rPr>
          <w:rFonts w:cs="Arial"/>
          <w:sz w:val="22"/>
          <w:szCs w:val="22"/>
          <w:lang w:val="fr-FR"/>
        </w:rPr>
      </w:pPr>
      <w:r w:rsidRPr="00D219F4">
        <w:rPr>
          <w:rFonts w:cs="Arial"/>
          <w:sz w:val="22"/>
          <w:szCs w:val="22"/>
          <w:lang w:val="fr-FR"/>
        </w:rPr>
        <w:t>ATTENDU QUE le programme « Nouveaux Horizons pour les aînés – Projets communautaires » a pour objectifs d’appuyer la participation et l’inclusion sociale des aînés et de fournir une aide à l’immobilisation pour les projets et programmes communautaires, nouveaux ou existants, destinés aux aînés ;</w:t>
      </w:r>
    </w:p>
    <w:p w:rsidR="00D219F4" w:rsidRPr="00D219F4" w:rsidRDefault="00D219F4" w:rsidP="00D219F4">
      <w:pPr>
        <w:tabs>
          <w:tab w:val="left" w:pos="284"/>
        </w:tabs>
        <w:ind w:left="2127"/>
        <w:jc w:val="both"/>
        <w:rPr>
          <w:rFonts w:cs="Arial"/>
          <w:sz w:val="22"/>
          <w:szCs w:val="22"/>
          <w:lang w:val="fr-FR"/>
        </w:rPr>
      </w:pPr>
    </w:p>
    <w:p w:rsidR="00D219F4" w:rsidRPr="00D219F4" w:rsidRDefault="00D219F4" w:rsidP="00D219F4">
      <w:pPr>
        <w:tabs>
          <w:tab w:val="left" w:pos="284"/>
        </w:tabs>
        <w:ind w:left="2127"/>
        <w:jc w:val="both"/>
        <w:rPr>
          <w:rFonts w:cs="Arial"/>
          <w:sz w:val="22"/>
          <w:szCs w:val="22"/>
          <w:lang w:val="fr-FR"/>
        </w:rPr>
      </w:pPr>
      <w:r w:rsidRPr="00D219F4">
        <w:rPr>
          <w:rFonts w:cs="Arial"/>
          <w:sz w:val="22"/>
          <w:szCs w:val="22"/>
          <w:lang w:val="fr-FR"/>
        </w:rPr>
        <w:t>EN CONSÉQUENCE,</w:t>
      </w:r>
    </w:p>
    <w:p w:rsidR="00D219F4" w:rsidRPr="00D219F4" w:rsidRDefault="00D219F4" w:rsidP="00D219F4">
      <w:pPr>
        <w:tabs>
          <w:tab w:val="left" w:pos="284"/>
        </w:tabs>
        <w:ind w:left="284"/>
        <w:jc w:val="both"/>
        <w:rPr>
          <w:rFonts w:cs="Arial"/>
          <w:sz w:val="22"/>
          <w:szCs w:val="22"/>
          <w:lang w:val="fr-FR"/>
        </w:rPr>
      </w:pPr>
    </w:p>
    <w:p w:rsidR="00D219F4" w:rsidRPr="00D219F4" w:rsidRDefault="00D219F4" w:rsidP="00D219F4">
      <w:pPr>
        <w:ind w:left="2127"/>
        <w:jc w:val="both"/>
        <w:rPr>
          <w:rFonts w:cs="Arial"/>
          <w:sz w:val="22"/>
          <w:szCs w:val="22"/>
          <w:lang w:val="fr-FR"/>
        </w:rPr>
      </w:pPr>
      <w:r w:rsidRPr="00D219F4">
        <w:rPr>
          <w:rFonts w:cs="Arial"/>
          <w:sz w:val="22"/>
          <w:szCs w:val="22"/>
          <w:lang w:val="fr-FR"/>
        </w:rPr>
        <w:t xml:space="preserve">Il est proposé par M. Jean Doyon et résolu à l’unanimité des conseillers, </w:t>
      </w:r>
    </w:p>
    <w:p w:rsidR="00D219F4" w:rsidRPr="00D219F4" w:rsidRDefault="00D219F4" w:rsidP="00D219F4">
      <w:pPr>
        <w:tabs>
          <w:tab w:val="left" w:pos="284"/>
        </w:tabs>
        <w:ind w:left="284"/>
        <w:jc w:val="both"/>
        <w:rPr>
          <w:rFonts w:cs="Arial"/>
          <w:sz w:val="22"/>
          <w:szCs w:val="22"/>
          <w:lang w:val="fr-FR"/>
        </w:rPr>
      </w:pPr>
    </w:p>
    <w:p w:rsidR="00D219F4" w:rsidRPr="00D219F4" w:rsidRDefault="00D219F4" w:rsidP="00D219F4">
      <w:pPr>
        <w:tabs>
          <w:tab w:val="left" w:pos="2694"/>
        </w:tabs>
        <w:ind w:left="2694"/>
        <w:jc w:val="both"/>
        <w:rPr>
          <w:rFonts w:cs="Arial"/>
          <w:sz w:val="22"/>
          <w:szCs w:val="22"/>
          <w:lang w:val="fr-FR"/>
        </w:rPr>
      </w:pPr>
      <w:r w:rsidRPr="00D219F4">
        <w:rPr>
          <w:rFonts w:cs="Arial"/>
          <w:sz w:val="22"/>
          <w:szCs w:val="22"/>
          <w:lang w:val="fr-FR"/>
        </w:rPr>
        <w:t>QUE la municipalité de Saint-Fabien-de-Panet s’engage à réaliser le projet tel que déposé dans la demande de financement au Programme Nouveaux Horizons pour les aînés – Projets communautaires et ce, conditionnellement à l’obtention de l’aide financière de ce programme ;</w:t>
      </w:r>
    </w:p>
    <w:p w:rsidR="00D219F4" w:rsidRPr="00D219F4" w:rsidRDefault="00D219F4" w:rsidP="00D219F4">
      <w:pPr>
        <w:tabs>
          <w:tab w:val="left" w:pos="284"/>
        </w:tabs>
        <w:ind w:left="284"/>
        <w:jc w:val="both"/>
        <w:rPr>
          <w:rFonts w:cs="Arial"/>
          <w:sz w:val="22"/>
          <w:szCs w:val="22"/>
          <w:lang w:val="fr-FR"/>
        </w:rPr>
      </w:pPr>
    </w:p>
    <w:p w:rsidR="00D219F4" w:rsidRPr="00D219F4" w:rsidRDefault="00D219F4" w:rsidP="00D219F4">
      <w:pPr>
        <w:tabs>
          <w:tab w:val="left" w:pos="2694"/>
        </w:tabs>
        <w:ind w:left="2694"/>
        <w:jc w:val="both"/>
        <w:rPr>
          <w:rFonts w:cs="Arial"/>
          <w:sz w:val="22"/>
          <w:szCs w:val="22"/>
          <w:lang w:val="fr-FR"/>
        </w:rPr>
      </w:pPr>
      <w:r w:rsidRPr="00D219F4">
        <w:rPr>
          <w:rFonts w:cs="Arial"/>
          <w:sz w:val="22"/>
          <w:szCs w:val="22"/>
          <w:lang w:val="fr-FR"/>
        </w:rPr>
        <w:t>QUE la municipalité s’engage à payer sa part des coûts admissibles et des coûts d’exploitation continus du projet ;</w:t>
      </w:r>
    </w:p>
    <w:p w:rsidR="00D219F4" w:rsidRPr="00D219F4" w:rsidRDefault="00D219F4" w:rsidP="00D219F4">
      <w:pPr>
        <w:tabs>
          <w:tab w:val="left" w:pos="2694"/>
        </w:tabs>
        <w:ind w:left="2694"/>
        <w:jc w:val="both"/>
        <w:rPr>
          <w:rFonts w:cs="Arial"/>
          <w:sz w:val="22"/>
          <w:szCs w:val="22"/>
          <w:lang w:val="fr-FR"/>
        </w:rPr>
      </w:pPr>
    </w:p>
    <w:p w:rsidR="00D219F4" w:rsidRPr="00D219F4" w:rsidRDefault="00D219F4" w:rsidP="00D219F4">
      <w:pPr>
        <w:tabs>
          <w:tab w:val="left" w:pos="2694"/>
        </w:tabs>
        <w:ind w:left="2694"/>
        <w:jc w:val="both"/>
        <w:rPr>
          <w:rFonts w:cs="Arial"/>
          <w:sz w:val="22"/>
          <w:szCs w:val="22"/>
          <w:lang w:val="fr-FR"/>
        </w:rPr>
      </w:pPr>
      <w:r w:rsidRPr="00D219F4">
        <w:rPr>
          <w:rFonts w:cs="Arial"/>
          <w:sz w:val="22"/>
          <w:szCs w:val="22"/>
          <w:lang w:val="fr-FR"/>
        </w:rPr>
        <w:t>QUE la municipalité autorise M. Claude Doyon, maire et/ou Mme Nancy Blanchard, directrice générale, à signer tous les documents relatifs à cette demande.</w:t>
      </w:r>
    </w:p>
    <w:p w:rsidR="00B94334" w:rsidRPr="009F213E" w:rsidRDefault="00B94334" w:rsidP="00C06196">
      <w:pPr>
        <w:ind w:left="2127"/>
        <w:jc w:val="both"/>
        <w:rPr>
          <w:rFonts w:cs="Arial"/>
          <w:sz w:val="20"/>
        </w:rPr>
      </w:pPr>
    </w:p>
    <w:p w:rsidR="00C06196" w:rsidRPr="009F213E" w:rsidRDefault="00C06196" w:rsidP="00C06196">
      <w:pPr>
        <w:ind w:left="2127"/>
        <w:jc w:val="right"/>
        <w:rPr>
          <w:rFonts w:cs="Arial"/>
          <w:b/>
          <w:sz w:val="20"/>
        </w:rPr>
      </w:pPr>
      <w:r w:rsidRPr="009F213E">
        <w:rPr>
          <w:rFonts w:cs="Arial"/>
          <w:b/>
          <w:sz w:val="20"/>
        </w:rPr>
        <w:t>ADOPTÉE</w:t>
      </w:r>
    </w:p>
    <w:p w:rsidR="00C06196" w:rsidRPr="009F213E" w:rsidRDefault="00C06196" w:rsidP="00581624">
      <w:pPr>
        <w:ind w:left="2127"/>
        <w:rPr>
          <w:rFonts w:cs="Arial"/>
          <w:sz w:val="20"/>
        </w:rPr>
      </w:pPr>
    </w:p>
    <w:p w:rsidR="00542845" w:rsidRPr="009F213E" w:rsidRDefault="00DE5FF9" w:rsidP="005C33CB">
      <w:pPr>
        <w:tabs>
          <w:tab w:val="left" w:pos="2127"/>
        </w:tabs>
        <w:ind w:left="2127" w:hanging="2127"/>
        <w:jc w:val="both"/>
        <w:rPr>
          <w:rFonts w:cs="Arial"/>
          <w:sz w:val="20"/>
          <w:u w:val="single"/>
        </w:rPr>
      </w:pPr>
      <w:r>
        <w:rPr>
          <w:rFonts w:cs="Arial"/>
          <w:b/>
          <w:sz w:val="20"/>
        </w:rPr>
        <w:t>NOTE</w:t>
      </w:r>
      <w:r w:rsidR="00542845" w:rsidRPr="009F213E">
        <w:rPr>
          <w:rFonts w:cs="Arial"/>
          <w:b/>
          <w:sz w:val="20"/>
        </w:rPr>
        <w:tab/>
      </w:r>
      <w:r>
        <w:rPr>
          <w:rFonts w:cs="Arial"/>
          <w:b/>
          <w:sz w:val="20"/>
          <w:u w:val="single"/>
        </w:rPr>
        <w:t>Les Habitations Panet – Budget 2018</w:t>
      </w:r>
      <w:r w:rsidR="00542845" w:rsidRPr="009F213E">
        <w:rPr>
          <w:rFonts w:cs="Arial"/>
          <w:b/>
          <w:sz w:val="20"/>
          <w:u w:val="single"/>
        </w:rPr>
        <w:t xml:space="preserve"> </w:t>
      </w:r>
    </w:p>
    <w:p w:rsidR="00542845" w:rsidRPr="009F213E" w:rsidRDefault="00542845" w:rsidP="00542845">
      <w:pPr>
        <w:tabs>
          <w:tab w:val="left" w:pos="2127"/>
        </w:tabs>
        <w:ind w:left="2127"/>
        <w:jc w:val="both"/>
        <w:rPr>
          <w:rFonts w:cs="Arial"/>
          <w:sz w:val="20"/>
        </w:rPr>
      </w:pPr>
    </w:p>
    <w:p w:rsidR="007910D4" w:rsidRPr="009F213E" w:rsidRDefault="00DE5FF9" w:rsidP="00DE5FF9">
      <w:pPr>
        <w:ind w:left="2127"/>
        <w:rPr>
          <w:rFonts w:cs="Arial"/>
          <w:sz w:val="20"/>
        </w:rPr>
      </w:pPr>
      <w:r>
        <w:rPr>
          <w:rFonts w:cs="Arial"/>
          <w:sz w:val="20"/>
        </w:rPr>
        <w:t>Les membres du conseil ont pris connaissance du budget des Habitations Panet pour 2018, ils ont décidés d’attendre en novembre 2018 pour statuer sur le montant de 15 000 $ qui ont prêtés aux Habitations Panet, à savoir s’il le transforme en don ou s’il le laisse en prêt.</w:t>
      </w:r>
    </w:p>
    <w:p w:rsidR="00D940FA" w:rsidRPr="009F213E" w:rsidRDefault="00D940FA" w:rsidP="00581624">
      <w:pPr>
        <w:ind w:left="2127"/>
        <w:rPr>
          <w:rFonts w:cs="Arial"/>
          <w:b/>
          <w:sz w:val="20"/>
        </w:rPr>
      </w:pPr>
    </w:p>
    <w:p w:rsidR="000E66E4" w:rsidRPr="009F213E" w:rsidRDefault="005C33CB" w:rsidP="005C33CB">
      <w:pPr>
        <w:ind w:left="2127" w:hanging="2127"/>
        <w:jc w:val="both"/>
        <w:rPr>
          <w:rFonts w:cs="Arial"/>
          <w:b/>
          <w:sz w:val="20"/>
          <w:u w:val="single"/>
        </w:rPr>
      </w:pPr>
      <w:r>
        <w:rPr>
          <w:rFonts w:cs="Arial"/>
          <w:b/>
          <w:sz w:val="20"/>
        </w:rPr>
        <w:t>NOTE</w:t>
      </w:r>
      <w:r w:rsidR="008A5177" w:rsidRPr="009F213E">
        <w:rPr>
          <w:rFonts w:cs="Arial"/>
          <w:b/>
          <w:sz w:val="20"/>
        </w:rPr>
        <w:tab/>
      </w:r>
      <w:r w:rsidRPr="00786B33">
        <w:rPr>
          <w:rFonts w:cs="Arial"/>
          <w:b/>
          <w:sz w:val="20"/>
          <w:u w:val="single"/>
        </w:rPr>
        <w:t>Fête de la pêche - Bénévoles</w:t>
      </w:r>
    </w:p>
    <w:p w:rsidR="003B06AE" w:rsidRDefault="003B06AE" w:rsidP="003B06AE">
      <w:pPr>
        <w:ind w:left="2127" w:hanging="2127"/>
        <w:jc w:val="both"/>
        <w:rPr>
          <w:rFonts w:cs="Arial"/>
          <w:b/>
          <w:sz w:val="20"/>
          <w:u w:val="single"/>
        </w:rPr>
      </w:pPr>
    </w:p>
    <w:p w:rsidR="009B496A" w:rsidRPr="009B496A" w:rsidRDefault="009B496A" w:rsidP="003B06AE">
      <w:pPr>
        <w:ind w:left="2127" w:hanging="2127"/>
        <w:jc w:val="both"/>
        <w:rPr>
          <w:rFonts w:cs="Arial"/>
          <w:sz w:val="20"/>
        </w:rPr>
      </w:pPr>
      <w:r>
        <w:rPr>
          <w:rFonts w:cs="Arial"/>
          <w:sz w:val="20"/>
        </w:rPr>
        <w:tab/>
        <w:t>Le parc régional des Appalaches demande à la municipalité des bénévoles pour la fête de la pêche qui aura lieu les 9-10 juin prochain. L’offre est faite aux conseillers, M. Doyon mentionne qu’il serait intéressé et qu’il doit vérifier s’il est disponible et communiquera avec la directrice générale pour lui faire part de sa disponibilité ou non. L’offre est lancée aux gens qui serai</w:t>
      </w:r>
      <w:r w:rsidR="00253530">
        <w:rPr>
          <w:rFonts w:cs="Arial"/>
          <w:sz w:val="20"/>
        </w:rPr>
        <w:t>en</w:t>
      </w:r>
      <w:r>
        <w:rPr>
          <w:rFonts w:cs="Arial"/>
          <w:sz w:val="20"/>
        </w:rPr>
        <w:t>t intéressé à faire du bénévolat lors de la fête de la pêche.</w:t>
      </w:r>
    </w:p>
    <w:p w:rsidR="00672725" w:rsidRPr="009F213E" w:rsidRDefault="00672725" w:rsidP="00C068F4">
      <w:pPr>
        <w:ind w:left="2127" w:hanging="2127"/>
        <w:jc w:val="right"/>
        <w:rPr>
          <w:rFonts w:cs="Arial"/>
          <w:b/>
          <w:sz w:val="20"/>
        </w:rPr>
      </w:pPr>
    </w:p>
    <w:p w:rsidR="003B0BEE" w:rsidRPr="009F213E" w:rsidRDefault="005C33CB" w:rsidP="00915674">
      <w:pPr>
        <w:pStyle w:val="Retraitcorpsdetexte3"/>
        <w:ind w:left="2127" w:hanging="2127"/>
        <w:rPr>
          <w:rFonts w:cs="Arial"/>
          <w:b/>
          <w:sz w:val="20"/>
          <w:u w:val="single"/>
        </w:rPr>
      </w:pPr>
      <w:r>
        <w:rPr>
          <w:rFonts w:cs="Arial"/>
          <w:b/>
          <w:sz w:val="20"/>
        </w:rPr>
        <w:t>NOTE</w:t>
      </w:r>
      <w:r w:rsidR="00A07E33" w:rsidRPr="009F213E">
        <w:rPr>
          <w:rFonts w:cs="Arial"/>
          <w:b/>
          <w:sz w:val="20"/>
        </w:rPr>
        <w:tab/>
      </w:r>
      <w:r>
        <w:rPr>
          <w:rFonts w:cs="Arial"/>
          <w:b/>
          <w:sz w:val="20"/>
          <w:u w:val="single"/>
        </w:rPr>
        <w:t>Centre de service partagés – Messagerie rapide</w:t>
      </w:r>
    </w:p>
    <w:p w:rsidR="008A7FAA" w:rsidRPr="009F213E" w:rsidRDefault="008A7FAA" w:rsidP="00915674">
      <w:pPr>
        <w:pStyle w:val="Retraitcorpsdetexte3"/>
        <w:ind w:left="2127" w:hanging="2127"/>
        <w:rPr>
          <w:rFonts w:cs="Arial"/>
          <w:sz w:val="20"/>
        </w:rPr>
      </w:pPr>
      <w:r w:rsidRPr="009F213E">
        <w:rPr>
          <w:rFonts w:cs="Arial"/>
          <w:sz w:val="20"/>
        </w:rPr>
        <w:tab/>
      </w:r>
    </w:p>
    <w:p w:rsidR="006C3809" w:rsidRPr="009F213E" w:rsidRDefault="006C3809" w:rsidP="005C33CB">
      <w:pPr>
        <w:pStyle w:val="Retraitcorpsdetexte3"/>
        <w:ind w:left="2127" w:hanging="2127"/>
        <w:rPr>
          <w:rFonts w:cs="Arial"/>
          <w:b/>
          <w:sz w:val="20"/>
        </w:rPr>
      </w:pPr>
      <w:r w:rsidRPr="009F213E">
        <w:rPr>
          <w:rFonts w:cs="Arial"/>
          <w:sz w:val="20"/>
        </w:rPr>
        <w:tab/>
      </w:r>
      <w:r w:rsidR="00EC205F">
        <w:rPr>
          <w:rFonts w:cs="Arial"/>
          <w:sz w:val="20"/>
        </w:rPr>
        <w:t>L’offre a été présentée aux membres du conseil. Comme la municipalité n’utilise pas le service en ce moment, le conseil décide de ne pas donner suite à l’offre de regroupe</w:t>
      </w:r>
      <w:r w:rsidR="001D5D44">
        <w:rPr>
          <w:rFonts w:cs="Arial"/>
          <w:sz w:val="20"/>
        </w:rPr>
        <w:t>ment d’achat du service partagé</w:t>
      </w:r>
      <w:r w:rsidR="00EC205F">
        <w:rPr>
          <w:rFonts w:cs="Arial"/>
          <w:sz w:val="20"/>
        </w:rPr>
        <w:t>.</w:t>
      </w:r>
    </w:p>
    <w:p w:rsidR="00A869F2" w:rsidRPr="009F213E" w:rsidRDefault="00A869F2" w:rsidP="00A869F2">
      <w:pPr>
        <w:tabs>
          <w:tab w:val="left" w:pos="8475"/>
        </w:tabs>
        <w:rPr>
          <w:rFonts w:cs="Arial"/>
          <w:sz w:val="20"/>
          <w:u w:val="single"/>
        </w:rPr>
      </w:pPr>
      <w:r w:rsidRPr="009F213E">
        <w:rPr>
          <w:rFonts w:cs="Arial"/>
          <w:sz w:val="20"/>
        </w:rPr>
        <w:tab/>
      </w:r>
    </w:p>
    <w:p w:rsidR="00FE5A5E" w:rsidRPr="009F213E" w:rsidRDefault="0081582C" w:rsidP="00915674">
      <w:pPr>
        <w:ind w:left="2127" w:hanging="2127"/>
        <w:jc w:val="both"/>
        <w:rPr>
          <w:rFonts w:cs="Arial"/>
          <w:b/>
          <w:sz w:val="20"/>
          <w:u w:val="single"/>
        </w:rPr>
      </w:pPr>
      <w:r w:rsidRPr="009F213E">
        <w:rPr>
          <w:rFonts w:cs="Arial"/>
          <w:b/>
          <w:sz w:val="20"/>
        </w:rPr>
        <w:t>NOTE</w:t>
      </w:r>
      <w:r w:rsidR="005322E4" w:rsidRPr="009F213E">
        <w:rPr>
          <w:rFonts w:cs="Arial"/>
          <w:b/>
          <w:sz w:val="20"/>
        </w:rPr>
        <w:tab/>
      </w:r>
      <w:r w:rsidR="005C33CB">
        <w:rPr>
          <w:rFonts w:cs="Arial"/>
          <w:b/>
          <w:sz w:val="20"/>
          <w:u w:val="single"/>
        </w:rPr>
        <w:t>Fondation de la massothérapie – Demande de don</w:t>
      </w:r>
    </w:p>
    <w:p w:rsidR="0034243B" w:rsidRPr="009F213E" w:rsidRDefault="0034243B" w:rsidP="00915674">
      <w:pPr>
        <w:tabs>
          <w:tab w:val="left" w:pos="2127"/>
        </w:tabs>
        <w:ind w:left="2127" w:hanging="2127"/>
        <w:jc w:val="both"/>
        <w:rPr>
          <w:rFonts w:cs="Arial"/>
          <w:sz w:val="20"/>
          <w:u w:val="single"/>
        </w:rPr>
      </w:pPr>
    </w:p>
    <w:p w:rsidR="009D2918" w:rsidRPr="001D5D44" w:rsidRDefault="00EC205F" w:rsidP="001D5D44">
      <w:pPr>
        <w:tabs>
          <w:tab w:val="left" w:pos="2127"/>
        </w:tabs>
        <w:ind w:left="2127"/>
        <w:rPr>
          <w:rFonts w:cs="Arial"/>
          <w:sz w:val="20"/>
        </w:rPr>
      </w:pPr>
      <w:r w:rsidRPr="001D5D44">
        <w:rPr>
          <w:rFonts w:cs="Arial"/>
          <w:sz w:val="20"/>
        </w:rPr>
        <w:t>Le comité de don à analyser la demande et comme il</w:t>
      </w:r>
      <w:r w:rsidR="001D5D44" w:rsidRPr="001D5D44">
        <w:rPr>
          <w:rFonts w:cs="Arial"/>
          <w:sz w:val="20"/>
        </w:rPr>
        <w:t>s</w:t>
      </w:r>
      <w:r w:rsidRPr="001D5D44">
        <w:rPr>
          <w:rFonts w:cs="Arial"/>
          <w:sz w:val="20"/>
        </w:rPr>
        <w:t xml:space="preserve"> n’ont aucune</w:t>
      </w:r>
      <w:r w:rsidR="001D5D44">
        <w:rPr>
          <w:rFonts w:cs="Arial"/>
          <w:sz w:val="20"/>
        </w:rPr>
        <w:t xml:space="preserve"> statistique</w:t>
      </w:r>
      <w:r w:rsidRPr="001D5D44">
        <w:rPr>
          <w:rFonts w:cs="Arial"/>
          <w:sz w:val="20"/>
        </w:rPr>
        <w:t xml:space="preserve"> qui mentionne que des gens de notre mun</w:t>
      </w:r>
      <w:r w:rsidR="001D5D44">
        <w:rPr>
          <w:rFonts w:cs="Arial"/>
          <w:sz w:val="20"/>
        </w:rPr>
        <w:t>icipalité ont bénéficiés</w:t>
      </w:r>
      <w:r w:rsidRPr="001D5D44">
        <w:rPr>
          <w:rFonts w:cs="Arial"/>
          <w:sz w:val="20"/>
        </w:rPr>
        <w:t xml:space="preserve"> du service </w:t>
      </w:r>
      <w:r w:rsidR="001D5D44">
        <w:rPr>
          <w:rFonts w:cs="Arial"/>
          <w:sz w:val="20"/>
        </w:rPr>
        <w:t>de soins de massothérapie gratuitement pour les gens vivant avec un cancer. Pour ce motif, le comité recommande de ne pas donner de don. Le conseil décide d’aller dans le même sens que le comité de don.</w:t>
      </w:r>
    </w:p>
    <w:p w:rsidR="005C33CB" w:rsidRDefault="005C33CB" w:rsidP="005C33CB">
      <w:pPr>
        <w:tabs>
          <w:tab w:val="left" w:pos="2127"/>
        </w:tabs>
        <w:ind w:left="2836" w:hanging="709"/>
        <w:rPr>
          <w:rFonts w:cs="Arial"/>
          <w:b/>
          <w:sz w:val="20"/>
        </w:rPr>
      </w:pPr>
    </w:p>
    <w:p w:rsidR="001D5D44" w:rsidRDefault="001D5D44" w:rsidP="005C33CB">
      <w:pPr>
        <w:tabs>
          <w:tab w:val="left" w:pos="2127"/>
        </w:tabs>
        <w:ind w:left="2836" w:hanging="709"/>
        <w:rPr>
          <w:rFonts w:cs="Arial"/>
          <w:b/>
          <w:sz w:val="20"/>
        </w:rPr>
      </w:pPr>
    </w:p>
    <w:p w:rsidR="001D5D44" w:rsidRDefault="001D5D44" w:rsidP="005C33CB">
      <w:pPr>
        <w:tabs>
          <w:tab w:val="left" w:pos="2127"/>
        </w:tabs>
        <w:ind w:left="2836" w:hanging="709"/>
        <w:rPr>
          <w:rFonts w:cs="Arial"/>
          <w:b/>
          <w:sz w:val="20"/>
        </w:rPr>
      </w:pPr>
    </w:p>
    <w:p w:rsidR="001D5D44" w:rsidRPr="009F213E" w:rsidRDefault="001D5D44" w:rsidP="001D5D44">
      <w:pPr>
        <w:tabs>
          <w:tab w:val="left" w:pos="2127"/>
        </w:tabs>
        <w:ind w:left="2694" w:hanging="709"/>
        <w:rPr>
          <w:rFonts w:cs="Arial"/>
          <w:b/>
          <w:sz w:val="20"/>
        </w:rPr>
      </w:pPr>
    </w:p>
    <w:p w:rsidR="00BF7AE7" w:rsidRPr="00122A9C" w:rsidRDefault="00786B33" w:rsidP="00BC5AE5">
      <w:pPr>
        <w:ind w:left="2127" w:hanging="2127"/>
        <w:rPr>
          <w:sz w:val="20"/>
        </w:rPr>
      </w:pPr>
      <w:r w:rsidRPr="00122A9C">
        <w:rPr>
          <w:b/>
          <w:sz w:val="22"/>
          <w:szCs w:val="22"/>
        </w:rPr>
        <w:t>18-06-135</w:t>
      </w:r>
      <w:r w:rsidR="00BC5AE5">
        <w:rPr>
          <w:sz w:val="22"/>
          <w:szCs w:val="22"/>
        </w:rPr>
        <w:t xml:space="preserve"> </w:t>
      </w:r>
      <w:r w:rsidR="00BC5AE5">
        <w:rPr>
          <w:sz w:val="22"/>
          <w:szCs w:val="22"/>
        </w:rPr>
        <w:tab/>
      </w:r>
      <w:r w:rsidR="005C33CB" w:rsidRPr="00122A9C">
        <w:rPr>
          <w:b/>
          <w:sz w:val="20"/>
          <w:u w:val="single"/>
        </w:rPr>
        <w:t xml:space="preserve">Transport </w:t>
      </w:r>
      <w:proofErr w:type="spellStart"/>
      <w:r w:rsidR="005C33CB" w:rsidRPr="00122A9C">
        <w:rPr>
          <w:b/>
          <w:sz w:val="20"/>
          <w:u w:val="single"/>
        </w:rPr>
        <w:t>Purolator</w:t>
      </w:r>
      <w:proofErr w:type="spellEnd"/>
      <w:r w:rsidR="005C33CB" w:rsidRPr="00122A9C">
        <w:rPr>
          <w:b/>
          <w:sz w:val="20"/>
          <w:u w:val="single"/>
        </w:rPr>
        <w:t xml:space="preserve"> – Revenir avec </w:t>
      </w:r>
      <w:proofErr w:type="spellStart"/>
      <w:r w:rsidR="005C33CB" w:rsidRPr="00122A9C">
        <w:rPr>
          <w:b/>
          <w:sz w:val="20"/>
          <w:u w:val="single"/>
        </w:rPr>
        <w:t>Dicom</w:t>
      </w:r>
      <w:proofErr w:type="spellEnd"/>
    </w:p>
    <w:p w:rsidR="00AF7F5F" w:rsidRPr="00122A9C" w:rsidRDefault="00AF7F5F" w:rsidP="00786B33">
      <w:pPr>
        <w:rPr>
          <w:sz w:val="20"/>
        </w:rPr>
      </w:pPr>
    </w:p>
    <w:p w:rsidR="001D5D44" w:rsidRPr="00122A9C" w:rsidRDefault="001D5D44" w:rsidP="00BC5AE5">
      <w:pPr>
        <w:ind w:left="2127"/>
        <w:rPr>
          <w:sz w:val="20"/>
        </w:rPr>
      </w:pPr>
      <w:r w:rsidRPr="00122A9C">
        <w:rPr>
          <w:sz w:val="20"/>
        </w:rPr>
        <w:t xml:space="preserve">Il est proposé par M. Jean Doyon et résolu à l’unanimité des conseillers  présents </w:t>
      </w:r>
    </w:p>
    <w:p w:rsidR="001D5D44" w:rsidRPr="00122A9C" w:rsidRDefault="001D5D44" w:rsidP="00786B33">
      <w:pPr>
        <w:ind w:left="1418"/>
        <w:rPr>
          <w:sz w:val="20"/>
        </w:rPr>
      </w:pPr>
    </w:p>
    <w:p w:rsidR="00786B33" w:rsidRPr="00122A9C" w:rsidRDefault="00786B33" w:rsidP="00BC5AE5">
      <w:pPr>
        <w:ind w:left="2694"/>
        <w:rPr>
          <w:sz w:val="20"/>
        </w:rPr>
      </w:pPr>
      <w:r w:rsidRPr="00122A9C">
        <w:rPr>
          <w:sz w:val="20"/>
        </w:rPr>
        <w:t xml:space="preserve">DE RETOURNER avec </w:t>
      </w:r>
      <w:proofErr w:type="spellStart"/>
      <w:r w:rsidRPr="00122A9C">
        <w:rPr>
          <w:sz w:val="20"/>
        </w:rPr>
        <w:t>Dicom</w:t>
      </w:r>
      <w:proofErr w:type="spellEnd"/>
      <w:r w:rsidRPr="00122A9C">
        <w:rPr>
          <w:sz w:val="20"/>
        </w:rPr>
        <w:t xml:space="preserve"> pour le service de messagerie, suite à des problèmes avec l’autre service de messagerie. </w:t>
      </w:r>
    </w:p>
    <w:p w:rsidR="00786B33" w:rsidRPr="00122A9C" w:rsidRDefault="00786B33" w:rsidP="00786B33">
      <w:pPr>
        <w:ind w:left="1418"/>
        <w:rPr>
          <w:sz w:val="20"/>
        </w:rPr>
      </w:pPr>
    </w:p>
    <w:p w:rsidR="00786B33" w:rsidRPr="00122A9C" w:rsidRDefault="00786B33" w:rsidP="00BC5AE5">
      <w:pPr>
        <w:ind w:left="1418"/>
        <w:jc w:val="right"/>
        <w:rPr>
          <w:b/>
          <w:sz w:val="20"/>
        </w:rPr>
      </w:pPr>
      <w:r w:rsidRPr="00122A9C">
        <w:rPr>
          <w:b/>
          <w:sz w:val="20"/>
        </w:rPr>
        <w:t>ADOPTÉE</w:t>
      </w:r>
    </w:p>
    <w:p w:rsidR="00786B33" w:rsidRDefault="00786B33" w:rsidP="00786B33">
      <w:pPr>
        <w:jc w:val="right"/>
        <w:rPr>
          <w:szCs w:val="22"/>
        </w:rPr>
      </w:pPr>
    </w:p>
    <w:p w:rsidR="00786B33" w:rsidRPr="00122A9C" w:rsidRDefault="00786B33" w:rsidP="00786B33">
      <w:pPr>
        <w:spacing w:after="120"/>
        <w:ind w:left="2127" w:hanging="2127"/>
        <w:rPr>
          <w:rFonts w:cs="Arial"/>
          <w:sz w:val="20"/>
        </w:rPr>
      </w:pPr>
      <w:r w:rsidRPr="00122A9C">
        <w:rPr>
          <w:rFonts w:cs="Arial"/>
          <w:b/>
          <w:sz w:val="20"/>
        </w:rPr>
        <w:t>18-06-136</w:t>
      </w:r>
      <w:r w:rsidRPr="00122A9C">
        <w:rPr>
          <w:rFonts w:cs="Arial"/>
          <w:sz w:val="20"/>
        </w:rPr>
        <w:t xml:space="preserve"> </w:t>
      </w:r>
      <w:r w:rsidRPr="00122A9C">
        <w:rPr>
          <w:rFonts w:cs="Arial"/>
          <w:sz w:val="20"/>
        </w:rPr>
        <w:tab/>
        <w:t>Il est proposé par M. Jean Doyon et résolu à l’unanimité des conseillers présents</w:t>
      </w:r>
    </w:p>
    <w:p w:rsidR="00786B33" w:rsidRPr="00122A9C" w:rsidRDefault="00786B33" w:rsidP="00786B33">
      <w:pPr>
        <w:spacing w:after="120"/>
        <w:ind w:left="2127" w:hanging="2127"/>
        <w:rPr>
          <w:rFonts w:cs="Arial"/>
          <w:sz w:val="20"/>
        </w:rPr>
      </w:pPr>
    </w:p>
    <w:p w:rsidR="001D5D44" w:rsidRPr="00122A9C" w:rsidRDefault="001D5D44" w:rsidP="00BC5AE5">
      <w:pPr>
        <w:spacing w:after="120"/>
        <w:ind w:left="2694"/>
        <w:rPr>
          <w:rFonts w:cs="Arial"/>
          <w:sz w:val="20"/>
        </w:rPr>
      </w:pPr>
      <w:r w:rsidRPr="00122A9C">
        <w:rPr>
          <w:rFonts w:cs="Arial"/>
          <w:sz w:val="20"/>
        </w:rPr>
        <w:t>DE FERMER le bureau municipal durant le congrès de directeurs municipaux à Québec qui aura lieu les 13-14 et 15 juin prochain, pour permettre à la directrice</w:t>
      </w:r>
      <w:r w:rsidR="00BC5AE5" w:rsidRPr="00122A9C">
        <w:rPr>
          <w:rFonts w:cs="Arial"/>
          <w:sz w:val="20"/>
        </w:rPr>
        <w:t xml:space="preserve"> générale d’assister au congrès étant donné qu’il n’y a plus d’adjointe.</w:t>
      </w:r>
    </w:p>
    <w:p w:rsidR="0081582C" w:rsidRPr="009F213E" w:rsidRDefault="0081582C" w:rsidP="00263B92">
      <w:pPr>
        <w:tabs>
          <w:tab w:val="left" w:pos="2127"/>
        </w:tabs>
        <w:ind w:left="2127"/>
        <w:rPr>
          <w:rFonts w:cs="Arial"/>
          <w:sz w:val="20"/>
        </w:rPr>
      </w:pPr>
    </w:p>
    <w:p w:rsidR="0081582C" w:rsidRPr="009F213E" w:rsidRDefault="004A4014" w:rsidP="004A4014">
      <w:pPr>
        <w:tabs>
          <w:tab w:val="left" w:pos="2127"/>
        </w:tabs>
        <w:ind w:left="2127"/>
        <w:jc w:val="right"/>
        <w:rPr>
          <w:rFonts w:cs="Arial"/>
          <w:b/>
          <w:sz w:val="20"/>
        </w:rPr>
      </w:pPr>
      <w:r w:rsidRPr="009F213E">
        <w:rPr>
          <w:rFonts w:cs="Arial"/>
          <w:b/>
          <w:sz w:val="20"/>
        </w:rPr>
        <w:t>ADOPTÉE</w:t>
      </w:r>
    </w:p>
    <w:p w:rsidR="004A4014" w:rsidRPr="009F213E" w:rsidRDefault="004A4014" w:rsidP="004A4014">
      <w:pPr>
        <w:tabs>
          <w:tab w:val="left" w:pos="2127"/>
        </w:tabs>
        <w:ind w:left="2127"/>
        <w:jc w:val="right"/>
        <w:rPr>
          <w:rFonts w:cs="Arial"/>
          <w:sz w:val="20"/>
        </w:rPr>
      </w:pPr>
    </w:p>
    <w:p w:rsidR="00C310BC" w:rsidRPr="009F213E" w:rsidRDefault="007246AF" w:rsidP="007246AF">
      <w:pPr>
        <w:ind w:left="2127" w:hanging="2127"/>
        <w:jc w:val="both"/>
        <w:rPr>
          <w:rFonts w:cs="Arial"/>
          <w:b/>
          <w:sz w:val="20"/>
          <w:u w:val="single"/>
        </w:rPr>
      </w:pPr>
      <w:r w:rsidRPr="009F213E">
        <w:rPr>
          <w:rFonts w:cs="Arial"/>
          <w:b/>
          <w:sz w:val="20"/>
        </w:rPr>
        <w:t>NOTE</w:t>
      </w:r>
      <w:r w:rsidR="009B59FA" w:rsidRPr="009F213E">
        <w:rPr>
          <w:rFonts w:cs="Arial"/>
          <w:sz w:val="20"/>
        </w:rPr>
        <w:tab/>
      </w:r>
      <w:r w:rsidR="005D5FC7">
        <w:rPr>
          <w:rFonts w:cs="Arial"/>
          <w:b/>
          <w:sz w:val="20"/>
          <w:u w:val="single"/>
        </w:rPr>
        <w:t>Congrès des maires</w:t>
      </w:r>
    </w:p>
    <w:p w:rsidR="007246AF" w:rsidRPr="009F213E" w:rsidRDefault="007246AF" w:rsidP="007246AF">
      <w:pPr>
        <w:ind w:left="2127" w:hanging="2127"/>
        <w:jc w:val="both"/>
        <w:rPr>
          <w:rFonts w:cs="Arial"/>
          <w:sz w:val="20"/>
        </w:rPr>
      </w:pPr>
    </w:p>
    <w:p w:rsidR="009B59FA" w:rsidRPr="009F213E" w:rsidRDefault="00C310BC" w:rsidP="008E15A3">
      <w:pPr>
        <w:ind w:left="2127" w:hanging="2127"/>
        <w:jc w:val="both"/>
        <w:rPr>
          <w:rFonts w:cs="Arial"/>
          <w:sz w:val="20"/>
        </w:rPr>
      </w:pPr>
      <w:r w:rsidRPr="009F213E">
        <w:rPr>
          <w:rFonts w:cs="Arial"/>
          <w:sz w:val="20"/>
        </w:rPr>
        <w:tab/>
      </w:r>
      <w:r w:rsidR="005D5FC7">
        <w:rPr>
          <w:rFonts w:cs="Arial"/>
          <w:sz w:val="20"/>
        </w:rPr>
        <w:t>Le congrès des maires sera en septembre et à Montréal, les dépenses sont absorbées par la MRC de Montmagny-</w:t>
      </w:r>
      <w:proofErr w:type="spellStart"/>
      <w:r w:rsidR="005D5FC7">
        <w:rPr>
          <w:rFonts w:cs="Arial"/>
          <w:sz w:val="20"/>
        </w:rPr>
        <w:t>l’Islet</w:t>
      </w:r>
      <w:proofErr w:type="spellEnd"/>
      <w:r w:rsidR="005D5FC7">
        <w:rPr>
          <w:rFonts w:cs="Arial"/>
          <w:sz w:val="20"/>
        </w:rPr>
        <w:t>.</w:t>
      </w:r>
    </w:p>
    <w:p w:rsidR="009B59FA" w:rsidRPr="009F213E" w:rsidRDefault="009B59FA" w:rsidP="009B59FA">
      <w:pPr>
        <w:tabs>
          <w:tab w:val="left" w:pos="2127"/>
        </w:tabs>
        <w:ind w:left="2127" w:hanging="2127"/>
        <w:jc w:val="right"/>
        <w:rPr>
          <w:rFonts w:cs="Arial"/>
          <w:sz w:val="20"/>
        </w:rPr>
      </w:pPr>
    </w:p>
    <w:p w:rsidR="00D05153" w:rsidRPr="009F213E" w:rsidRDefault="00261F11" w:rsidP="001A1959">
      <w:pPr>
        <w:ind w:left="2127" w:hanging="2127"/>
        <w:jc w:val="both"/>
        <w:rPr>
          <w:rFonts w:cs="Arial"/>
          <w:b/>
          <w:sz w:val="20"/>
          <w:u w:val="single"/>
        </w:rPr>
      </w:pPr>
      <w:r>
        <w:rPr>
          <w:rFonts w:cs="Arial"/>
          <w:b/>
          <w:sz w:val="20"/>
        </w:rPr>
        <w:t>18-06-137</w:t>
      </w:r>
      <w:r w:rsidR="005B0B1B" w:rsidRPr="009F213E">
        <w:rPr>
          <w:rFonts w:cs="Arial"/>
          <w:b/>
          <w:sz w:val="20"/>
        </w:rPr>
        <w:tab/>
      </w:r>
      <w:r>
        <w:rPr>
          <w:rFonts w:cs="Arial"/>
          <w:b/>
          <w:sz w:val="20"/>
          <w:u w:val="single"/>
        </w:rPr>
        <w:t>Club de l’âge d’or – Demande d’appui</w:t>
      </w:r>
    </w:p>
    <w:p w:rsidR="00FF0FB1" w:rsidRPr="009F213E" w:rsidRDefault="00FF0FB1" w:rsidP="00FF0FB1">
      <w:pPr>
        <w:tabs>
          <w:tab w:val="left" w:pos="2127"/>
        </w:tabs>
        <w:jc w:val="both"/>
        <w:rPr>
          <w:rFonts w:cs="Arial"/>
          <w:b/>
          <w:sz w:val="20"/>
          <w:u w:val="single"/>
        </w:rPr>
      </w:pPr>
    </w:p>
    <w:p w:rsidR="00AD11DA" w:rsidRPr="00AD11DA" w:rsidRDefault="00AD11DA" w:rsidP="00AD11DA">
      <w:pPr>
        <w:pStyle w:val="Retraitcorpsdetexte3"/>
        <w:ind w:left="2127"/>
        <w:rPr>
          <w:rFonts w:cs="Arial"/>
          <w:sz w:val="22"/>
          <w:szCs w:val="22"/>
        </w:rPr>
      </w:pPr>
      <w:r w:rsidRPr="00AD11DA">
        <w:rPr>
          <w:rFonts w:cs="Arial"/>
          <w:sz w:val="22"/>
          <w:szCs w:val="22"/>
        </w:rPr>
        <w:t xml:space="preserve">Il est proposé par Mme Nancy Gauvin et résolu à l’unanimité des conseillers  présents </w:t>
      </w:r>
    </w:p>
    <w:p w:rsidR="00AD11DA" w:rsidRPr="00AD11DA" w:rsidRDefault="00AD11DA" w:rsidP="00AD11DA">
      <w:pPr>
        <w:spacing w:after="120"/>
        <w:rPr>
          <w:rFonts w:cs="Arial"/>
          <w:sz w:val="22"/>
          <w:szCs w:val="22"/>
        </w:rPr>
      </w:pPr>
    </w:p>
    <w:p w:rsidR="00AD11DA" w:rsidRPr="00AD11DA" w:rsidRDefault="00AD11DA" w:rsidP="0058396A">
      <w:pPr>
        <w:spacing w:after="120"/>
        <w:ind w:left="2694"/>
        <w:rPr>
          <w:rFonts w:cs="Arial"/>
          <w:sz w:val="22"/>
          <w:szCs w:val="22"/>
        </w:rPr>
      </w:pPr>
      <w:r w:rsidRPr="00AD11DA">
        <w:rPr>
          <w:rFonts w:cs="Arial"/>
          <w:sz w:val="22"/>
          <w:szCs w:val="22"/>
        </w:rPr>
        <w:t>D’APPUYER le club de l’âge d’or dans leur démarche pour présenter un projet dans le programme nouveau horizon. Une lettre d’appui leur sera remise.</w:t>
      </w:r>
    </w:p>
    <w:p w:rsidR="008A7C1E" w:rsidRPr="009F213E" w:rsidRDefault="008A7C1E" w:rsidP="00261F11">
      <w:pPr>
        <w:ind w:left="2127" w:hanging="2127"/>
        <w:jc w:val="both"/>
        <w:rPr>
          <w:rFonts w:cs="Arial"/>
          <w:sz w:val="20"/>
        </w:rPr>
      </w:pPr>
    </w:p>
    <w:p w:rsidR="006F795E" w:rsidRPr="009F213E" w:rsidRDefault="006F795E" w:rsidP="006F795E">
      <w:pPr>
        <w:ind w:left="2127" w:hanging="2127"/>
        <w:jc w:val="right"/>
        <w:rPr>
          <w:rFonts w:cs="Arial"/>
          <w:b/>
          <w:sz w:val="20"/>
        </w:rPr>
      </w:pPr>
      <w:r w:rsidRPr="009F213E">
        <w:rPr>
          <w:rFonts w:cs="Arial"/>
          <w:b/>
          <w:sz w:val="20"/>
        </w:rPr>
        <w:t>ADOPTÉE</w:t>
      </w:r>
    </w:p>
    <w:p w:rsidR="00AF4124" w:rsidRPr="009F213E" w:rsidRDefault="00AF4124" w:rsidP="00FF0FB1">
      <w:pPr>
        <w:tabs>
          <w:tab w:val="left" w:pos="2127"/>
        </w:tabs>
        <w:ind w:left="2127" w:hanging="2127"/>
        <w:jc w:val="both"/>
        <w:rPr>
          <w:rFonts w:cs="Arial"/>
          <w:sz w:val="20"/>
        </w:rPr>
      </w:pPr>
    </w:p>
    <w:p w:rsidR="00BE3B17" w:rsidRPr="009F213E" w:rsidRDefault="005D5FC7" w:rsidP="002F610A">
      <w:pPr>
        <w:ind w:left="2127" w:hanging="2127"/>
        <w:jc w:val="both"/>
        <w:rPr>
          <w:rFonts w:cs="Arial"/>
          <w:b/>
          <w:sz w:val="20"/>
          <w:u w:val="single"/>
        </w:rPr>
      </w:pPr>
      <w:r>
        <w:rPr>
          <w:rFonts w:cs="Arial"/>
          <w:b/>
          <w:sz w:val="20"/>
        </w:rPr>
        <w:t>NOTE</w:t>
      </w:r>
      <w:r w:rsidR="008B45B9" w:rsidRPr="009F213E">
        <w:rPr>
          <w:rFonts w:cs="Arial"/>
          <w:b/>
          <w:sz w:val="20"/>
        </w:rPr>
        <w:tab/>
      </w:r>
      <w:r>
        <w:rPr>
          <w:rFonts w:cs="Arial"/>
          <w:b/>
          <w:sz w:val="20"/>
          <w:u w:val="single"/>
        </w:rPr>
        <w:t>CORRESPONDANCE</w:t>
      </w:r>
    </w:p>
    <w:p w:rsidR="00F23B49" w:rsidRPr="009F213E" w:rsidRDefault="00F23B49" w:rsidP="002F610A">
      <w:pPr>
        <w:ind w:left="2127" w:hanging="2127"/>
        <w:jc w:val="both"/>
        <w:rPr>
          <w:rFonts w:cs="Arial"/>
          <w:b/>
          <w:sz w:val="20"/>
          <w:u w:val="single"/>
        </w:rPr>
      </w:pPr>
    </w:p>
    <w:p w:rsidR="00624D5A" w:rsidRPr="009F213E" w:rsidRDefault="0022681A" w:rsidP="005D5FC7">
      <w:pPr>
        <w:pStyle w:val="Retraitcorpsdetexte3"/>
        <w:ind w:left="2127" w:hanging="2836"/>
        <w:rPr>
          <w:rFonts w:cs="Arial"/>
          <w:b/>
          <w:sz w:val="20"/>
        </w:rPr>
      </w:pPr>
      <w:r w:rsidRPr="009F213E">
        <w:rPr>
          <w:rFonts w:cs="Arial"/>
          <w:sz w:val="20"/>
        </w:rPr>
        <w:tab/>
      </w:r>
    </w:p>
    <w:p w:rsidR="00274EBE" w:rsidRDefault="005D5FC7" w:rsidP="005D5FC7">
      <w:pPr>
        <w:ind w:left="2127" w:hanging="2127"/>
        <w:jc w:val="both"/>
        <w:rPr>
          <w:rFonts w:cs="Arial"/>
          <w:b/>
          <w:sz w:val="20"/>
          <w:u w:val="single"/>
        </w:rPr>
      </w:pPr>
      <w:r>
        <w:rPr>
          <w:rFonts w:cs="Arial"/>
          <w:b/>
          <w:sz w:val="20"/>
        </w:rPr>
        <w:t>NOTE</w:t>
      </w:r>
      <w:r w:rsidR="008252B1" w:rsidRPr="009F213E">
        <w:rPr>
          <w:rFonts w:cs="Arial"/>
          <w:b/>
          <w:sz w:val="20"/>
        </w:rPr>
        <w:tab/>
      </w:r>
      <w:r>
        <w:rPr>
          <w:rFonts w:cs="Arial"/>
          <w:b/>
          <w:sz w:val="20"/>
          <w:u w:val="single"/>
        </w:rPr>
        <w:t>INFORMATION DU MAIRE</w:t>
      </w:r>
    </w:p>
    <w:p w:rsidR="005D5FC7" w:rsidRPr="009F213E" w:rsidRDefault="005D5FC7" w:rsidP="005D5FC7">
      <w:pPr>
        <w:ind w:left="2127" w:hanging="2127"/>
        <w:jc w:val="both"/>
        <w:rPr>
          <w:rFonts w:cs="Arial"/>
          <w:sz w:val="20"/>
        </w:rPr>
      </w:pPr>
    </w:p>
    <w:p w:rsidR="00090628" w:rsidRPr="009F213E" w:rsidRDefault="005D5FC7" w:rsidP="005D5FC7">
      <w:pPr>
        <w:pStyle w:val="Sansinterligne"/>
        <w:ind w:left="2127"/>
        <w:jc w:val="both"/>
        <w:rPr>
          <w:rFonts w:eastAsia="Calibri" w:cs="Arial"/>
          <w:sz w:val="20"/>
          <w:lang w:val="fr-FR" w:eastAsia="en-US"/>
        </w:rPr>
      </w:pPr>
      <w:r>
        <w:rPr>
          <w:rFonts w:ascii="Arial" w:hAnsi="Arial" w:cs="Arial"/>
          <w:sz w:val="20"/>
          <w:szCs w:val="20"/>
        </w:rPr>
        <w:t xml:space="preserve">M. Claude Doyon, maire mentionne qu’il a effectué le suivi de divers projet, dont le pied de la côte et la route Lemieux et le rang St-Jean-Brébeuf. M. Doyon félicite Mme Monique Garant et Mlle </w:t>
      </w:r>
      <w:r w:rsidR="00E67F2B">
        <w:rPr>
          <w:rFonts w:ascii="Arial" w:hAnsi="Arial" w:cs="Arial"/>
          <w:sz w:val="20"/>
          <w:szCs w:val="20"/>
        </w:rPr>
        <w:t xml:space="preserve">Jamie-Lynn </w:t>
      </w:r>
      <w:r>
        <w:rPr>
          <w:rFonts w:ascii="Arial" w:hAnsi="Arial" w:cs="Arial"/>
          <w:sz w:val="20"/>
          <w:szCs w:val="20"/>
        </w:rPr>
        <w:t>Bernier pour leur médaille du lieutenant-gouverneur.</w:t>
      </w:r>
    </w:p>
    <w:p w:rsidR="00F82AD4" w:rsidRPr="009F213E" w:rsidRDefault="00F82AD4" w:rsidP="00794519">
      <w:pPr>
        <w:tabs>
          <w:tab w:val="left" w:pos="2127"/>
        </w:tabs>
        <w:ind w:left="2127" w:firstLine="708"/>
        <w:jc w:val="right"/>
        <w:rPr>
          <w:rFonts w:cs="Arial"/>
          <w:sz w:val="20"/>
        </w:rPr>
      </w:pPr>
    </w:p>
    <w:p w:rsidR="007B6AE5" w:rsidRPr="009F213E" w:rsidRDefault="005D5FC7" w:rsidP="001A1959">
      <w:pPr>
        <w:ind w:left="2127" w:hanging="2127"/>
        <w:jc w:val="both"/>
        <w:rPr>
          <w:rFonts w:cs="Arial"/>
          <w:b/>
          <w:sz w:val="20"/>
          <w:u w:val="single"/>
        </w:rPr>
      </w:pPr>
      <w:r>
        <w:rPr>
          <w:rFonts w:cs="Arial"/>
          <w:b/>
          <w:sz w:val="20"/>
        </w:rPr>
        <w:t>18-06-138</w:t>
      </w:r>
      <w:r w:rsidR="00264B00" w:rsidRPr="009F213E">
        <w:rPr>
          <w:rFonts w:cs="Arial"/>
          <w:b/>
          <w:sz w:val="20"/>
        </w:rPr>
        <w:tab/>
      </w:r>
      <w:r>
        <w:rPr>
          <w:rFonts w:cs="Arial"/>
          <w:b/>
          <w:sz w:val="20"/>
          <w:u w:val="single"/>
        </w:rPr>
        <w:t>Gaz inspecteur et adjoint</w:t>
      </w:r>
    </w:p>
    <w:p w:rsidR="00794519" w:rsidRPr="009F213E" w:rsidRDefault="00794519" w:rsidP="001A1959">
      <w:pPr>
        <w:ind w:left="2127" w:hanging="2127"/>
        <w:jc w:val="both"/>
        <w:rPr>
          <w:rFonts w:cs="Arial"/>
          <w:b/>
          <w:sz w:val="20"/>
          <w:u w:val="single"/>
        </w:rPr>
      </w:pPr>
    </w:p>
    <w:p w:rsidR="00EE20C9" w:rsidRDefault="00730FAD" w:rsidP="00730FAD">
      <w:pPr>
        <w:ind w:left="2127" w:hanging="1419"/>
        <w:jc w:val="both"/>
        <w:rPr>
          <w:rFonts w:cs="Arial"/>
          <w:sz w:val="20"/>
        </w:rPr>
      </w:pPr>
      <w:r w:rsidRPr="009F213E">
        <w:rPr>
          <w:rFonts w:cs="Arial"/>
          <w:sz w:val="20"/>
        </w:rPr>
        <w:tab/>
      </w:r>
      <w:r w:rsidR="005D5FC7">
        <w:rPr>
          <w:rFonts w:cs="Arial"/>
          <w:sz w:val="20"/>
        </w:rPr>
        <w:t xml:space="preserve">Il est proposé par </w:t>
      </w:r>
      <w:r w:rsidR="00E67F2B">
        <w:rPr>
          <w:rFonts w:cs="Arial"/>
          <w:sz w:val="20"/>
        </w:rPr>
        <w:t>M. Jean</w:t>
      </w:r>
      <w:r w:rsidR="00EE20C9">
        <w:rPr>
          <w:rFonts w:cs="Arial"/>
          <w:sz w:val="20"/>
        </w:rPr>
        <w:t xml:space="preserve"> Doyon et résolu à</w:t>
      </w:r>
      <w:r w:rsidR="00E67F2B">
        <w:rPr>
          <w:rFonts w:cs="Arial"/>
          <w:sz w:val="20"/>
        </w:rPr>
        <w:t xml:space="preserve"> l’unanimité des conseillers présents</w:t>
      </w:r>
    </w:p>
    <w:p w:rsidR="00EE20C9" w:rsidRDefault="00EE20C9" w:rsidP="00730FAD">
      <w:pPr>
        <w:ind w:left="2127" w:hanging="1419"/>
        <w:jc w:val="both"/>
        <w:rPr>
          <w:rFonts w:cs="Arial"/>
          <w:sz w:val="20"/>
        </w:rPr>
      </w:pPr>
    </w:p>
    <w:p w:rsidR="00E67F2B" w:rsidRDefault="00EE20C9" w:rsidP="00EE20C9">
      <w:pPr>
        <w:ind w:left="2694"/>
        <w:jc w:val="both"/>
        <w:rPr>
          <w:rFonts w:cs="Arial"/>
          <w:sz w:val="20"/>
        </w:rPr>
      </w:pPr>
      <w:r>
        <w:rPr>
          <w:rFonts w:cs="Arial"/>
          <w:sz w:val="20"/>
        </w:rPr>
        <w:t xml:space="preserve">D’AUTORISER </w:t>
      </w:r>
      <w:r w:rsidR="00E67F2B">
        <w:rPr>
          <w:rFonts w:cs="Arial"/>
          <w:sz w:val="20"/>
        </w:rPr>
        <w:t xml:space="preserve">l’inspecteur </w:t>
      </w:r>
      <w:r>
        <w:rPr>
          <w:rFonts w:cs="Arial"/>
          <w:sz w:val="20"/>
        </w:rPr>
        <w:t xml:space="preserve"> à </w:t>
      </w:r>
      <w:r w:rsidR="00E67F2B">
        <w:rPr>
          <w:rFonts w:cs="Arial"/>
          <w:sz w:val="20"/>
        </w:rPr>
        <w:t>mettre 65 litres d’essence dans son camion au dépanneur chaque semaine et que l’adjoint mettre 60 litres d’essence dans son camion au dépanneur chaque semaine.</w:t>
      </w:r>
      <w:r>
        <w:rPr>
          <w:rFonts w:cs="Arial"/>
          <w:sz w:val="20"/>
        </w:rPr>
        <w:t xml:space="preserve"> </w:t>
      </w:r>
    </w:p>
    <w:p w:rsidR="003F6A5C" w:rsidRDefault="003F6A5C" w:rsidP="00730FAD">
      <w:pPr>
        <w:ind w:left="2127" w:hanging="1419"/>
        <w:jc w:val="both"/>
        <w:rPr>
          <w:rFonts w:cs="Arial"/>
          <w:sz w:val="20"/>
        </w:rPr>
      </w:pPr>
    </w:p>
    <w:p w:rsidR="00E67F2B" w:rsidRPr="0058396A" w:rsidRDefault="00E67F2B" w:rsidP="00E67F2B">
      <w:pPr>
        <w:ind w:left="2127" w:hanging="1419"/>
        <w:jc w:val="right"/>
        <w:rPr>
          <w:rFonts w:cs="Arial"/>
          <w:b/>
          <w:sz w:val="20"/>
        </w:rPr>
      </w:pPr>
      <w:r w:rsidRPr="0058396A">
        <w:rPr>
          <w:rFonts w:cs="Arial"/>
          <w:b/>
          <w:sz w:val="20"/>
        </w:rPr>
        <w:t>ADOPTÉE</w:t>
      </w:r>
    </w:p>
    <w:p w:rsidR="00E67F2B" w:rsidRPr="009F213E" w:rsidRDefault="00E67F2B" w:rsidP="00E67F2B">
      <w:pPr>
        <w:ind w:left="2127" w:hanging="1419"/>
        <w:jc w:val="right"/>
        <w:rPr>
          <w:rFonts w:cs="Arial"/>
          <w:sz w:val="20"/>
        </w:rPr>
      </w:pPr>
    </w:p>
    <w:p w:rsidR="00F912ED" w:rsidRPr="009F213E" w:rsidRDefault="00EE20C9" w:rsidP="001A1959">
      <w:pPr>
        <w:tabs>
          <w:tab w:val="left" w:pos="2127"/>
        </w:tabs>
        <w:ind w:left="2127" w:hanging="2127"/>
        <w:jc w:val="both"/>
        <w:rPr>
          <w:rFonts w:cs="Arial"/>
          <w:b/>
          <w:sz w:val="20"/>
          <w:u w:val="single"/>
        </w:rPr>
      </w:pPr>
      <w:r>
        <w:rPr>
          <w:rFonts w:cs="Arial"/>
          <w:b/>
          <w:sz w:val="20"/>
        </w:rPr>
        <w:t>18-06-139</w:t>
      </w:r>
      <w:r w:rsidR="00F912ED" w:rsidRPr="009F213E">
        <w:rPr>
          <w:rFonts w:cs="Arial"/>
          <w:b/>
          <w:sz w:val="20"/>
        </w:rPr>
        <w:tab/>
      </w:r>
      <w:r>
        <w:rPr>
          <w:rFonts w:cs="Arial"/>
          <w:b/>
          <w:sz w:val="20"/>
          <w:u w:val="single"/>
        </w:rPr>
        <w:t>Résultat d’ouverture de soumission – Réfection de la rue Labrecque</w:t>
      </w:r>
    </w:p>
    <w:p w:rsidR="00D54ACD" w:rsidRDefault="00D54ACD" w:rsidP="00932393">
      <w:pPr>
        <w:ind w:left="1418" w:hanging="709"/>
        <w:jc w:val="both"/>
        <w:rPr>
          <w:rFonts w:cs="Arial"/>
          <w:b/>
          <w:sz w:val="20"/>
          <w:u w:val="single"/>
        </w:rPr>
      </w:pPr>
    </w:p>
    <w:p w:rsidR="003A2616" w:rsidRPr="00404172" w:rsidRDefault="003A2616" w:rsidP="003A2616">
      <w:pPr>
        <w:ind w:left="2127"/>
        <w:jc w:val="both"/>
        <w:rPr>
          <w:rFonts w:cs="Arial"/>
          <w:szCs w:val="24"/>
        </w:rPr>
      </w:pPr>
      <w:r w:rsidRPr="00404172">
        <w:rPr>
          <w:rFonts w:cs="Arial"/>
          <w:szCs w:val="24"/>
        </w:rPr>
        <w:t>CONSIDÉRANT QUE quatre (4) entreprises ont été invitées à déposer des offres de services pour réaliser les plans et devis  et la surveillance du projet de réfection de la rue Labrecque suite à l’envoi des documents de soumissions le 27 avril dernier. Ces firmes sont CIMA +, SNC-</w:t>
      </w:r>
      <w:proofErr w:type="spellStart"/>
      <w:r w:rsidRPr="00404172">
        <w:rPr>
          <w:rFonts w:cs="Arial"/>
          <w:szCs w:val="24"/>
        </w:rPr>
        <w:t>Lavallin</w:t>
      </w:r>
      <w:proofErr w:type="spellEnd"/>
      <w:r w:rsidRPr="00404172">
        <w:rPr>
          <w:rFonts w:cs="Arial"/>
          <w:szCs w:val="24"/>
        </w:rPr>
        <w:t xml:space="preserve">, </w:t>
      </w:r>
      <w:proofErr w:type="spellStart"/>
      <w:r w:rsidRPr="00404172">
        <w:rPr>
          <w:rFonts w:cs="Arial"/>
          <w:szCs w:val="24"/>
        </w:rPr>
        <w:t>Tétratech</w:t>
      </w:r>
      <w:proofErr w:type="spellEnd"/>
      <w:r w:rsidRPr="00404172">
        <w:rPr>
          <w:rFonts w:cs="Arial"/>
          <w:szCs w:val="24"/>
        </w:rPr>
        <w:t xml:space="preserve"> et WSP</w:t>
      </w:r>
    </w:p>
    <w:p w:rsidR="003A2616" w:rsidRPr="00404172" w:rsidRDefault="003A2616" w:rsidP="003A2616">
      <w:pPr>
        <w:ind w:left="2127"/>
        <w:jc w:val="both"/>
        <w:rPr>
          <w:rFonts w:cs="Arial"/>
          <w:szCs w:val="24"/>
        </w:rPr>
      </w:pPr>
    </w:p>
    <w:p w:rsidR="00903278" w:rsidRPr="00404172" w:rsidRDefault="00903278" w:rsidP="00903278">
      <w:pPr>
        <w:ind w:left="2127"/>
        <w:jc w:val="both"/>
        <w:rPr>
          <w:rFonts w:cs="Arial"/>
          <w:szCs w:val="24"/>
        </w:rPr>
      </w:pPr>
      <w:r w:rsidRPr="00404172">
        <w:rPr>
          <w:rFonts w:cs="Arial"/>
          <w:szCs w:val="24"/>
        </w:rPr>
        <w:t xml:space="preserve">CONSIDÉRANT QU’UNE firme, soit </w:t>
      </w:r>
      <w:proofErr w:type="spellStart"/>
      <w:r w:rsidRPr="00404172">
        <w:rPr>
          <w:rFonts w:cs="Arial"/>
          <w:szCs w:val="24"/>
        </w:rPr>
        <w:t>Tétratech</w:t>
      </w:r>
      <w:proofErr w:type="spellEnd"/>
      <w:r w:rsidRPr="00404172">
        <w:rPr>
          <w:rFonts w:cs="Arial"/>
          <w:szCs w:val="24"/>
        </w:rPr>
        <w:t xml:space="preserve"> n’a pas déposé d’offre de services;</w:t>
      </w:r>
      <w:r w:rsidR="003A2616" w:rsidRPr="003A2616">
        <w:rPr>
          <w:rFonts w:cs="Arial"/>
          <w:szCs w:val="24"/>
        </w:rPr>
        <w:t xml:space="preserve"> </w:t>
      </w:r>
    </w:p>
    <w:p w:rsidR="00903278" w:rsidRPr="00404172" w:rsidRDefault="00903278" w:rsidP="00903278">
      <w:pPr>
        <w:ind w:left="2127"/>
        <w:jc w:val="both"/>
        <w:rPr>
          <w:rFonts w:cs="Arial"/>
          <w:szCs w:val="24"/>
        </w:rPr>
      </w:pPr>
    </w:p>
    <w:p w:rsidR="00903278" w:rsidRPr="00404172" w:rsidRDefault="00903278" w:rsidP="00903278">
      <w:pPr>
        <w:ind w:left="2127"/>
        <w:jc w:val="both"/>
        <w:rPr>
          <w:rFonts w:cs="Arial"/>
          <w:szCs w:val="24"/>
        </w:rPr>
      </w:pPr>
      <w:r w:rsidRPr="00404172">
        <w:rPr>
          <w:rFonts w:cs="Arial"/>
          <w:szCs w:val="24"/>
        </w:rPr>
        <w:lastRenderedPageBreak/>
        <w:t>CONSIDÉRANT QUE les soumissions de 3 firmes ont été déclarées conformes après l’analyse des documents administratifs demandés;</w:t>
      </w:r>
    </w:p>
    <w:p w:rsidR="00903278" w:rsidRPr="00404172" w:rsidRDefault="00903278" w:rsidP="00903278">
      <w:pPr>
        <w:ind w:left="2127"/>
        <w:jc w:val="both"/>
        <w:rPr>
          <w:rFonts w:cs="Arial"/>
          <w:szCs w:val="24"/>
        </w:rPr>
      </w:pPr>
    </w:p>
    <w:p w:rsidR="00903278" w:rsidRPr="00404172" w:rsidRDefault="00903278" w:rsidP="00903278">
      <w:pPr>
        <w:ind w:left="2127"/>
        <w:jc w:val="both"/>
        <w:rPr>
          <w:rFonts w:cs="Arial"/>
          <w:szCs w:val="24"/>
        </w:rPr>
      </w:pPr>
      <w:r w:rsidRPr="00404172">
        <w:rPr>
          <w:rFonts w:cs="Arial"/>
          <w:szCs w:val="24"/>
        </w:rPr>
        <w:t>CONSIDÉRANT QUE la firme SNC-</w:t>
      </w:r>
      <w:proofErr w:type="spellStart"/>
      <w:r w:rsidRPr="00404172">
        <w:rPr>
          <w:rFonts w:cs="Arial"/>
          <w:szCs w:val="24"/>
        </w:rPr>
        <w:t>Lavalin</w:t>
      </w:r>
      <w:proofErr w:type="spellEnd"/>
      <w:r w:rsidRPr="00404172">
        <w:rPr>
          <w:rFonts w:cs="Arial"/>
          <w:szCs w:val="24"/>
        </w:rPr>
        <w:t xml:space="preserve"> n’a pas obtenu la note de passage et qu’en conséquence son enveloppe de prix lui est retournée sans avoir été ouverte;</w:t>
      </w:r>
    </w:p>
    <w:p w:rsidR="00903278" w:rsidRPr="00404172" w:rsidRDefault="00903278" w:rsidP="00903278">
      <w:pPr>
        <w:ind w:left="2127"/>
        <w:jc w:val="both"/>
        <w:rPr>
          <w:rFonts w:cs="Arial"/>
          <w:szCs w:val="24"/>
        </w:rPr>
      </w:pPr>
    </w:p>
    <w:p w:rsidR="00903278" w:rsidRPr="00404172" w:rsidRDefault="00903278" w:rsidP="00903278">
      <w:pPr>
        <w:ind w:left="2127"/>
        <w:jc w:val="both"/>
        <w:rPr>
          <w:rFonts w:cs="Arial"/>
          <w:szCs w:val="24"/>
        </w:rPr>
      </w:pPr>
      <w:r w:rsidRPr="00404172">
        <w:rPr>
          <w:rFonts w:cs="Arial"/>
          <w:szCs w:val="24"/>
        </w:rPr>
        <w:t xml:space="preserve">CONSIDÉRANT l’analyse effectuée par le comité de sélection et les résultats suivants : </w:t>
      </w:r>
    </w:p>
    <w:p w:rsidR="00903278" w:rsidRPr="00404172" w:rsidRDefault="00903278" w:rsidP="00903278">
      <w:pPr>
        <w:ind w:left="2127"/>
        <w:jc w:val="both"/>
        <w:rPr>
          <w:rFonts w:cs="Arial"/>
          <w:szCs w:val="24"/>
        </w:rPr>
      </w:pPr>
    </w:p>
    <w:p w:rsidR="00903278" w:rsidRPr="00404172" w:rsidRDefault="00903278" w:rsidP="00903278">
      <w:pPr>
        <w:ind w:left="2127"/>
        <w:jc w:val="both"/>
        <w:rPr>
          <w:rFonts w:cs="Arial"/>
          <w:sz w:val="20"/>
        </w:rPr>
      </w:pPr>
      <w:r w:rsidRPr="00404172">
        <w:rPr>
          <w:rFonts w:cs="Arial"/>
          <w:sz w:val="20"/>
        </w:rPr>
        <w:t>Firme</w:t>
      </w:r>
      <w:r w:rsidRPr="00404172">
        <w:rPr>
          <w:rFonts w:cs="Arial"/>
          <w:sz w:val="20"/>
        </w:rPr>
        <w:tab/>
      </w:r>
      <w:r w:rsidRPr="00404172">
        <w:rPr>
          <w:rFonts w:cs="Arial"/>
          <w:sz w:val="20"/>
        </w:rPr>
        <w:tab/>
        <w:t>note technique</w:t>
      </w:r>
      <w:r w:rsidRPr="00404172">
        <w:rPr>
          <w:rFonts w:cs="Arial"/>
          <w:sz w:val="20"/>
        </w:rPr>
        <w:tab/>
        <w:t>Prix</w:t>
      </w:r>
      <w:r w:rsidRPr="00404172">
        <w:rPr>
          <w:rFonts w:cs="Arial"/>
          <w:sz w:val="20"/>
        </w:rPr>
        <w:tab/>
      </w:r>
      <w:r w:rsidRPr="00404172">
        <w:rPr>
          <w:rFonts w:cs="Arial"/>
          <w:sz w:val="20"/>
        </w:rPr>
        <w:tab/>
        <w:t xml:space="preserve">Pointage final </w:t>
      </w:r>
      <w:r w:rsidRPr="00404172">
        <w:rPr>
          <w:rFonts w:cs="Arial"/>
          <w:sz w:val="20"/>
        </w:rPr>
        <w:tab/>
      </w:r>
      <w:r w:rsidR="00404172">
        <w:rPr>
          <w:rFonts w:cs="Arial"/>
          <w:sz w:val="20"/>
        </w:rPr>
        <w:tab/>
      </w:r>
      <w:r w:rsidRPr="00404172">
        <w:rPr>
          <w:rFonts w:cs="Arial"/>
          <w:sz w:val="20"/>
        </w:rPr>
        <w:t>Rang</w:t>
      </w:r>
    </w:p>
    <w:p w:rsidR="00903278" w:rsidRPr="00404172" w:rsidRDefault="00903278" w:rsidP="00903278">
      <w:pPr>
        <w:ind w:left="2127"/>
        <w:jc w:val="both"/>
        <w:rPr>
          <w:rFonts w:cs="Arial"/>
          <w:sz w:val="22"/>
          <w:szCs w:val="22"/>
        </w:rPr>
      </w:pPr>
      <w:r w:rsidRPr="00404172">
        <w:rPr>
          <w:rFonts w:cs="Arial"/>
          <w:sz w:val="22"/>
          <w:szCs w:val="22"/>
        </w:rPr>
        <w:t xml:space="preserve">CIMA + </w:t>
      </w:r>
      <w:r w:rsidRPr="00404172">
        <w:rPr>
          <w:rFonts w:cs="Arial"/>
          <w:sz w:val="22"/>
          <w:szCs w:val="22"/>
        </w:rPr>
        <w:tab/>
        <w:t>81.75</w:t>
      </w:r>
      <w:r w:rsidRPr="00404172">
        <w:rPr>
          <w:rFonts w:cs="Arial"/>
          <w:sz w:val="22"/>
          <w:szCs w:val="22"/>
        </w:rPr>
        <w:tab/>
      </w:r>
      <w:r w:rsidRPr="00404172">
        <w:rPr>
          <w:rFonts w:cs="Arial"/>
          <w:sz w:val="22"/>
          <w:szCs w:val="22"/>
        </w:rPr>
        <w:tab/>
        <w:t>88 082.35</w:t>
      </w:r>
      <w:r w:rsidRPr="00404172">
        <w:rPr>
          <w:rFonts w:cs="Arial"/>
          <w:sz w:val="22"/>
          <w:szCs w:val="22"/>
        </w:rPr>
        <w:tab/>
      </w:r>
      <w:r w:rsidR="00404172" w:rsidRPr="00404172">
        <w:rPr>
          <w:rFonts w:cs="Arial"/>
          <w:sz w:val="22"/>
          <w:szCs w:val="22"/>
        </w:rPr>
        <w:tab/>
      </w:r>
      <w:r w:rsidRPr="00404172">
        <w:rPr>
          <w:rFonts w:cs="Arial"/>
          <w:sz w:val="22"/>
          <w:szCs w:val="22"/>
        </w:rPr>
        <w:t>14.96</w:t>
      </w:r>
      <w:r w:rsidRPr="00404172">
        <w:rPr>
          <w:rFonts w:cs="Arial"/>
          <w:sz w:val="22"/>
          <w:szCs w:val="22"/>
        </w:rPr>
        <w:tab/>
      </w:r>
      <w:r w:rsidRPr="00404172">
        <w:rPr>
          <w:rFonts w:cs="Arial"/>
          <w:sz w:val="22"/>
          <w:szCs w:val="22"/>
        </w:rPr>
        <w:tab/>
        <w:t>2</w:t>
      </w:r>
    </w:p>
    <w:p w:rsidR="003A2616" w:rsidRPr="00404172" w:rsidRDefault="00903278" w:rsidP="00903278">
      <w:pPr>
        <w:ind w:left="2127"/>
        <w:jc w:val="both"/>
        <w:rPr>
          <w:rFonts w:cs="Arial"/>
          <w:sz w:val="22"/>
          <w:szCs w:val="22"/>
          <w:lang w:val="fr-FR"/>
        </w:rPr>
      </w:pPr>
      <w:r w:rsidRPr="00404172">
        <w:rPr>
          <w:rFonts w:cs="Arial"/>
          <w:sz w:val="22"/>
          <w:szCs w:val="22"/>
          <w:lang w:val="fr-FR"/>
        </w:rPr>
        <w:t>WSP</w:t>
      </w:r>
      <w:r w:rsidRPr="00404172">
        <w:rPr>
          <w:rFonts w:cs="Arial"/>
          <w:sz w:val="22"/>
          <w:szCs w:val="22"/>
          <w:lang w:val="fr-FR"/>
        </w:rPr>
        <w:tab/>
      </w:r>
      <w:r w:rsidRPr="00404172">
        <w:rPr>
          <w:rFonts w:cs="Arial"/>
          <w:sz w:val="22"/>
          <w:szCs w:val="22"/>
          <w:lang w:val="fr-FR"/>
        </w:rPr>
        <w:tab/>
        <w:t>83.75</w:t>
      </w:r>
      <w:r w:rsidRPr="00404172">
        <w:rPr>
          <w:rFonts w:cs="Arial"/>
          <w:sz w:val="22"/>
          <w:szCs w:val="22"/>
          <w:lang w:val="fr-FR"/>
        </w:rPr>
        <w:tab/>
      </w:r>
      <w:r w:rsidRPr="00404172">
        <w:rPr>
          <w:rFonts w:cs="Arial"/>
          <w:sz w:val="22"/>
          <w:szCs w:val="22"/>
          <w:lang w:val="fr-FR"/>
        </w:rPr>
        <w:tab/>
        <w:t>66 880.96</w:t>
      </w:r>
      <w:r w:rsidRPr="00404172">
        <w:rPr>
          <w:rFonts w:cs="Arial"/>
          <w:sz w:val="22"/>
          <w:szCs w:val="22"/>
          <w:lang w:val="fr-FR"/>
        </w:rPr>
        <w:tab/>
      </w:r>
      <w:r w:rsidR="00404172" w:rsidRPr="00404172">
        <w:rPr>
          <w:rFonts w:cs="Arial"/>
          <w:sz w:val="22"/>
          <w:szCs w:val="22"/>
          <w:lang w:val="fr-FR"/>
        </w:rPr>
        <w:tab/>
      </w:r>
      <w:r w:rsidRPr="00404172">
        <w:rPr>
          <w:rFonts w:cs="Arial"/>
          <w:sz w:val="22"/>
          <w:szCs w:val="22"/>
          <w:lang w:val="fr-FR"/>
        </w:rPr>
        <w:t>20.0</w:t>
      </w:r>
      <w:r w:rsidRPr="00404172">
        <w:rPr>
          <w:rFonts w:cs="Arial"/>
          <w:sz w:val="22"/>
          <w:szCs w:val="22"/>
          <w:lang w:val="fr-FR"/>
        </w:rPr>
        <w:tab/>
      </w:r>
      <w:r w:rsidRPr="00404172">
        <w:rPr>
          <w:rFonts w:cs="Arial"/>
          <w:sz w:val="22"/>
          <w:szCs w:val="22"/>
          <w:lang w:val="fr-FR"/>
        </w:rPr>
        <w:tab/>
        <w:t>1</w:t>
      </w:r>
    </w:p>
    <w:p w:rsidR="00903278" w:rsidRPr="00404172" w:rsidRDefault="00903278" w:rsidP="00903278">
      <w:pPr>
        <w:ind w:left="2127"/>
        <w:jc w:val="both"/>
        <w:rPr>
          <w:rFonts w:cs="Arial"/>
          <w:szCs w:val="24"/>
          <w:lang w:val="fr-FR"/>
        </w:rPr>
      </w:pPr>
    </w:p>
    <w:p w:rsidR="00903278" w:rsidRPr="00404172" w:rsidRDefault="00903278" w:rsidP="00903278">
      <w:pPr>
        <w:ind w:left="2127"/>
        <w:jc w:val="both"/>
        <w:rPr>
          <w:rFonts w:cs="Arial"/>
          <w:szCs w:val="24"/>
          <w:lang w:val="fr-FR"/>
        </w:rPr>
      </w:pPr>
      <w:r w:rsidRPr="00404172">
        <w:rPr>
          <w:rFonts w:cs="Arial"/>
          <w:szCs w:val="24"/>
          <w:lang w:val="fr-FR"/>
        </w:rPr>
        <w:t>CONSIDÉRANT la recommandation du comité de sélection de mandater le soumissionnaire ayant obtenu le meilleur pointage final, soit la firme WSP</w:t>
      </w:r>
    </w:p>
    <w:p w:rsidR="00903278" w:rsidRPr="00404172" w:rsidRDefault="00903278" w:rsidP="00903278">
      <w:pPr>
        <w:ind w:left="2127"/>
        <w:jc w:val="both"/>
        <w:rPr>
          <w:rFonts w:cs="Arial"/>
          <w:szCs w:val="24"/>
          <w:lang w:val="fr-FR"/>
        </w:rPr>
      </w:pPr>
    </w:p>
    <w:p w:rsidR="00903278" w:rsidRPr="00404172" w:rsidRDefault="00903278" w:rsidP="00903278">
      <w:pPr>
        <w:ind w:left="2127"/>
        <w:jc w:val="both"/>
        <w:rPr>
          <w:rFonts w:cs="Arial"/>
          <w:szCs w:val="24"/>
          <w:lang w:val="fr-FR"/>
        </w:rPr>
      </w:pPr>
      <w:r w:rsidRPr="00404172">
        <w:rPr>
          <w:rFonts w:cs="Arial"/>
          <w:szCs w:val="24"/>
          <w:lang w:val="fr-FR"/>
        </w:rPr>
        <w:t xml:space="preserve">PAR CONSÉQUENT </w:t>
      </w:r>
      <w:r w:rsidR="0058396A">
        <w:rPr>
          <w:rFonts w:cs="Arial"/>
          <w:szCs w:val="24"/>
          <w:lang w:val="fr-FR"/>
        </w:rPr>
        <w:t>i</w:t>
      </w:r>
      <w:r w:rsidRPr="00404172">
        <w:rPr>
          <w:rFonts w:cs="Arial"/>
          <w:szCs w:val="24"/>
          <w:lang w:val="fr-FR"/>
        </w:rPr>
        <w:t xml:space="preserve">l est proposé par M. Laurent </w:t>
      </w:r>
      <w:proofErr w:type="spellStart"/>
      <w:r w:rsidRPr="00404172">
        <w:rPr>
          <w:rFonts w:cs="Arial"/>
          <w:szCs w:val="24"/>
          <w:lang w:val="fr-FR"/>
        </w:rPr>
        <w:t>Laverdière</w:t>
      </w:r>
      <w:proofErr w:type="spellEnd"/>
      <w:r w:rsidRPr="00404172">
        <w:rPr>
          <w:rFonts w:cs="Arial"/>
          <w:szCs w:val="24"/>
          <w:lang w:val="fr-FR"/>
        </w:rPr>
        <w:t xml:space="preserve"> et résolu à l’unanimité des conseillers présents </w:t>
      </w:r>
    </w:p>
    <w:p w:rsidR="00903278" w:rsidRPr="00404172" w:rsidRDefault="00903278" w:rsidP="00903278">
      <w:pPr>
        <w:ind w:left="2127"/>
        <w:jc w:val="both"/>
        <w:rPr>
          <w:rFonts w:cs="Arial"/>
          <w:szCs w:val="24"/>
          <w:lang w:val="fr-FR"/>
        </w:rPr>
      </w:pPr>
    </w:p>
    <w:p w:rsidR="00903278" w:rsidRPr="003A2616" w:rsidRDefault="00903278" w:rsidP="00903278">
      <w:pPr>
        <w:ind w:left="2694"/>
        <w:jc w:val="both"/>
        <w:rPr>
          <w:rFonts w:cs="Arial"/>
          <w:szCs w:val="24"/>
          <w:lang w:val="fr-FR"/>
        </w:rPr>
      </w:pPr>
      <w:r w:rsidRPr="00404172">
        <w:rPr>
          <w:rFonts w:cs="Arial"/>
          <w:szCs w:val="24"/>
          <w:lang w:val="fr-FR"/>
        </w:rPr>
        <w:t>QUE le mandat de réaliser les plans et devis et la surveillance du projet de réfection de la rue Labrecque soit confié à la firme WSP au montant de 66 880. 96 $ (incluant les taxes)</w:t>
      </w:r>
      <w:r w:rsidR="007B34FC" w:rsidRPr="00404172">
        <w:rPr>
          <w:rFonts w:cs="Arial"/>
          <w:szCs w:val="24"/>
          <w:lang w:val="fr-FR"/>
        </w:rPr>
        <w:t>.</w:t>
      </w:r>
    </w:p>
    <w:p w:rsidR="00EE20C9" w:rsidRPr="00404172" w:rsidRDefault="00EE20C9" w:rsidP="00EE20C9">
      <w:pPr>
        <w:ind w:left="2127"/>
        <w:jc w:val="both"/>
        <w:rPr>
          <w:rFonts w:cs="Arial"/>
          <w:b/>
          <w:szCs w:val="24"/>
          <w:u w:val="single"/>
          <w:lang w:val="fr-FR"/>
        </w:rPr>
      </w:pPr>
    </w:p>
    <w:p w:rsidR="007B34FC" w:rsidRPr="00404172" w:rsidRDefault="007B34FC" w:rsidP="007B34FC">
      <w:pPr>
        <w:ind w:left="2694"/>
        <w:jc w:val="both"/>
        <w:rPr>
          <w:rFonts w:cs="Arial"/>
          <w:szCs w:val="24"/>
          <w:lang w:val="fr-FR"/>
        </w:rPr>
      </w:pPr>
      <w:r w:rsidRPr="00404172">
        <w:rPr>
          <w:rFonts w:cs="Arial"/>
          <w:szCs w:val="24"/>
          <w:lang w:val="fr-FR"/>
        </w:rPr>
        <w:t>QUE le devis d’appel d’offres de services professionnels, l’offre de service incluant tous les annexes, l’offre de prix ainsi que la présente résolution fassent foi de contrat intervenu entre les parties ;</w:t>
      </w:r>
    </w:p>
    <w:p w:rsidR="007B34FC" w:rsidRPr="00404172" w:rsidRDefault="007B34FC" w:rsidP="007B34FC">
      <w:pPr>
        <w:ind w:left="2694"/>
        <w:jc w:val="both"/>
        <w:rPr>
          <w:rFonts w:cs="Arial"/>
          <w:szCs w:val="24"/>
          <w:lang w:val="fr-FR"/>
        </w:rPr>
      </w:pPr>
    </w:p>
    <w:p w:rsidR="007B34FC" w:rsidRPr="00404172" w:rsidRDefault="007B34FC" w:rsidP="007B34FC">
      <w:pPr>
        <w:ind w:left="2694"/>
        <w:jc w:val="both"/>
        <w:rPr>
          <w:rFonts w:cs="Arial"/>
          <w:szCs w:val="24"/>
          <w:lang w:val="fr-FR"/>
        </w:rPr>
      </w:pPr>
      <w:r w:rsidRPr="00404172">
        <w:rPr>
          <w:rFonts w:cs="Arial"/>
          <w:szCs w:val="24"/>
          <w:lang w:val="fr-FR"/>
        </w:rPr>
        <w:t>QUE la réalisation des travaux est conditionnelle à l’approbation du règlement d’emprunt de la municipalité</w:t>
      </w:r>
    </w:p>
    <w:p w:rsidR="007B34FC" w:rsidRPr="00404172" w:rsidRDefault="007B34FC" w:rsidP="007B34FC">
      <w:pPr>
        <w:ind w:left="2694"/>
        <w:jc w:val="both"/>
        <w:rPr>
          <w:rFonts w:cs="Arial"/>
          <w:szCs w:val="24"/>
          <w:lang w:val="fr-FR"/>
        </w:rPr>
      </w:pPr>
    </w:p>
    <w:p w:rsidR="007B34FC" w:rsidRPr="00404172" w:rsidRDefault="007B34FC" w:rsidP="007B34FC">
      <w:pPr>
        <w:ind w:left="2694"/>
        <w:jc w:val="both"/>
        <w:rPr>
          <w:rFonts w:cs="Arial"/>
          <w:szCs w:val="24"/>
          <w:lang w:val="fr-FR"/>
        </w:rPr>
      </w:pPr>
      <w:r w:rsidRPr="00404172">
        <w:rPr>
          <w:rFonts w:cs="Arial"/>
          <w:szCs w:val="24"/>
          <w:lang w:val="fr-FR"/>
        </w:rPr>
        <w:t xml:space="preserve">QUE la présente résolution soit transmise à : </w:t>
      </w:r>
    </w:p>
    <w:p w:rsidR="007B34FC" w:rsidRPr="00404172" w:rsidRDefault="007B34FC" w:rsidP="007B34FC">
      <w:pPr>
        <w:ind w:left="2694"/>
        <w:jc w:val="both"/>
        <w:rPr>
          <w:rFonts w:cs="Arial"/>
          <w:szCs w:val="24"/>
          <w:lang w:val="fr-FR"/>
        </w:rPr>
      </w:pPr>
    </w:p>
    <w:p w:rsidR="007B34FC" w:rsidRPr="00404172" w:rsidRDefault="007B34FC" w:rsidP="007B34FC">
      <w:pPr>
        <w:pStyle w:val="Paragraphedeliste"/>
        <w:numPr>
          <w:ilvl w:val="0"/>
          <w:numId w:val="28"/>
        </w:numPr>
        <w:ind w:left="3119"/>
        <w:jc w:val="both"/>
        <w:rPr>
          <w:rFonts w:ascii="Arial" w:hAnsi="Arial" w:cs="Arial"/>
          <w:sz w:val="24"/>
          <w:szCs w:val="24"/>
          <w:lang w:val="fr-FR"/>
        </w:rPr>
      </w:pPr>
      <w:r w:rsidRPr="00404172">
        <w:rPr>
          <w:rFonts w:ascii="Arial" w:hAnsi="Arial" w:cs="Arial"/>
          <w:sz w:val="24"/>
          <w:szCs w:val="24"/>
          <w:lang w:val="fr-FR"/>
        </w:rPr>
        <w:t>Aux trois (3) firmes ayant déposé une offre de services</w:t>
      </w:r>
    </w:p>
    <w:p w:rsidR="007B34FC" w:rsidRPr="00404172" w:rsidRDefault="007B34FC" w:rsidP="007B34FC">
      <w:pPr>
        <w:pStyle w:val="Paragraphedeliste"/>
        <w:numPr>
          <w:ilvl w:val="0"/>
          <w:numId w:val="28"/>
        </w:numPr>
        <w:ind w:left="3119"/>
        <w:jc w:val="both"/>
        <w:rPr>
          <w:rFonts w:ascii="Arial" w:hAnsi="Arial" w:cs="Arial"/>
          <w:sz w:val="24"/>
          <w:szCs w:val="24"/>
          <w:lang w:val="fr-FR"/>
        </w:rPr>
      </w:pPr>
      <w:r w:rsidRPr="00404172">
        <w:rPr>
          <w:rFonts w:ascii="Arial" w:hAnsi="Arial" w:cs="Arial"/>
          <w:sz w:val="24"/>
          <w:szCs w:val="24"/>
          <w:lang w:val="fr-FR"/>
        </w:rPr>
        <w:t>M. François Lesueur, MTMDET</w:t>
      </w:r>
    </w:p>
    <w:p w:rsidR="007B34FC" w:rsidRPr="007B34FC" w:rsidRDefault="007B34FC" w:rsidP="007B34FC">
      <w:pPr>
        <w:pStyle w:val="Paragraphedeliste"/>
        <w:ind w:left="3119"/>
        <w:jc w:val="both"/>
        <w:rPr>
          <w:rFonts w:cs="Arial"/>
          <w:lang w:val="fr-FR"/>
        </w:rPr>
      </w:pPr>
    </w:p>
    <w:p w:rsidR="00152C59" w:rsidRPr="009F213E" w:rsidRDefault="00152C59" w:rsidP="00152C59">
      <w:pPr>
        <w:tabs>
          <w:tab w:val="left" w:pos="2127"/>
        </w:tabs>
        <w:ind w:left="2127"/>
        <w:jc w:val="right"/>
        <w:rPr>
          <w:rFonts w:cs="Arial"/>
          <w:b/>
          <w:sz w:val="20"/>
        </w:rPr>
      </w:pPr>
      <w:r w:rsidRPr="009F213E">
        <w:rPr>
          <w:rFonts w:cs="Arial"/>
          <w:b/>
          <w:sz w:val="20"/>
        </w:rPr>
        <w:t>ADOPTÉE</w:t>
      </w:r>
    </w:p>
    <w:p w:rsidR="00DF2585" w:rsidRPr="009F213E" w:rsidRDefault="00DF2585" w:rsidP="00DF2585">
      <w:pPr>
        <w:tabs>
          <w:tab w:val="left" w:pos="2127"/>
        </w:tabs>
        <w:ind w:left="2127"/>
        <w:jc w:val="both"/>
        <w:rPr>
          <w:rFonts w:cs="Arial"/>
          <w:sz w:val="20"/>
        </w:rPr>
      </w:pPr>
    </w:p>
    <w:p w:rsidR="00DB5237" w:rsidRPr="009F213E" w:rsidRDefault="007F0705" w:rsidP="001A1959">
      <w:pPr>
        <w:ind w:left="2127" w:hanging="2127"/>
        <w:jc w:val="both"/>
        <w:rPr>
          <w:rFonts w:cs="Arial"/>
          <w:b/>
          <w:sz w:val="20"/>
          <w:u w:val="single"/>
        </w:rPr>
      </w:pPr>
      <w:r>
        <w:rPr>
          <w:rFonts w:cs="Arial"/>
          <w:b/>
          <w:sz w:val="20"/>
        </w:rPr>
        <w:t>18-06-140</w:t>
      </w:r>
      <w:r w:rsidR="00310640" w:rsidRPr="009F213E">
        <w:rPr>
          <w:rFonts w:cs="Arial"/>
          <w:b/>
          <w:sz w:val="20"/>
        </w:rPr>
        <w:tab/>
      </w:r>
      <w:r>
        <w:rPr>
          <w:rFonts w:cs="Arial"/>
          <w:b/>
          <w:sz w:val="20"/>
          <w:u w:val="single"/>
        </w:rPr>
        <w:t>Contrôle qualitatif, travaux de réfection du rang Ste-Marie, route Lemieux et du rang St-Jean-Brébeuf</w:t>
      </w:r>
    </w:p>
    <w:p w:rsidR="002A792F" w:rsidRPr="009F213E" w:rsidRDefault="002A792F" w:rsidP="00DB5237">
      <w:pPr>
        <w:ind w:left="2127" w:hanging="2127"/>
        <w:jc w:val="both"/>
        <w:rPr>
          <w:rFonts w:cs="Arial"/>
          <w:b/>
          <w:sz w:val="20"/>
          <w:u w:val="single"/>
        </w:rPr>
      </w:pPr>
    </w:p>
    <w:p w:rsidR="00CA10E3" w:rsidRPr="00A91E50" w:rsidRDefault="002A792F" w:rsidP="00C85AE3">
      <w:pPr>
        <w:ind w:left="2127" w:hanging="2127"/>
        <w:rPr>
          <w:rFonts w:cs="Arial"/>
          <w:szCs w:val="24"/>
          <w:lang w:val="fr-FR"/>
        </w:rPr>
      </w:pPr>
      <w:r w:rsidRPr="009F213E">
        <w:rPr>
          <w:rFonts w:cs="Arial"/>
          <w:sz w:val="20"/>
        </w:rPr>
        <w:tab/>
      </w:r>
      <w:r w:rsidR="003F1C08" w:rsidRPr="00A91E50">
        <w:rPr>
          <w:rFonts w:cs="Arial"/>
          <w:b/>
          <w:szCs w:val="24"/>
          <w:lang w:val="fr-FR"/>
        </w:rPr>
        <w:t>CONSIDÉRANT QUE</w:t>
      </w:r>
      <w:r w:rsidR="007F0705" w:rsidRPr="00A91E50">
        <w:rPr>
          <w:rFonts w:cs="Arial"/>
          <w:b/>
          <w:szCs w:val="24"/>
          <w:lang w:val="fr-FR"/>
        </w:rPr>
        <w:t xml:space="preserve"> </w:t>
      </w:r>
      <w:r w:rsidR="00B212FA" w:rsidRPr="00A91E50">
        <w:rPr>
          <w:rFonts w:cs="Arial"/>
          <w:szCs w:val="24"/>
          <w:lang w:val="fr-FR"/>
        </w:rPr>
        <w:t>quatre (4) entreprises ont été invitées à soumissionner pour le contrôle qualitatif</w:t>
      </w:r>
      <w:r w:rsidR="00430D98" w:rsidRPr="00A91E50">
        <w:rPr>
          <w:rFonts w:cs="Arial"/>
          <w:szCs w:val="24"/>
          <w:lang w:val="fr-FR"/>
        </w:rPr>
        <w:t xml:space="preserve"> pour les travaux de réfection du rang Ste-Marie (rue Principale Ouest), route Lemieux et rang St-Jean-Brébeuf</w:t>
      </w:r>
      <w:r w:rsidR="00CA10E3" w:rsidRPr="00A91E50">
        <w:rPr>
          <w:rFonts w:cs="Arial"/>
          <w:szCs w:val="24"/>
          <w:lang w:val="fr-FR"/>
        </w:rPr>
        <w:t>;</w:t>
      </w:r>
    </w:p>
    <w:p w:rsidR="00CA10E3" w:rsidRPr="00A91E50" w:rsidRDefault="00CA10E3" w:rsidP="00CA10E3">
      <w:pPr>
        <w:ind w:left="2127" w:hanging="2127"/>
        <w:jc w:val="both"/>
        <w:rPr>
          <w:rFonts w:cs="Arial"/>
          <w:szCs w:val="24"/>
          <w:lang w:val="fr-FR"/>
        </w:rPr>
      </w:pPr>
    </w:p>
    <w:p w:rsidR="00CA10E3" w:rsidRPr="003012E7" w:rsidRDefault="003F1C08" w:rsidP="00CA10E3">
      <w:pPr>
        <w:ind w:left="2127"/>
        <w:jc w:val="both"/>
        <w:rPr>
          <w:rFonts w:cs="Arial"/>
          <w:szCs w:val="24"/>
          <w:lang w:val="fr-FR"/>
        </w:rPr>
      </w:pPr>
      <w:r w:rsidRPr="003012E7">
        <w:rPr>
          <w:rFonts w:cs="Arial"/>
          <w:b/>
          <w:szCs w:val="24"/>
          <w:lang w:val="fr-FR"/>
        </w:rPr>
        <w:t>CONSIDÉRANT QUE</w:t>
      </w:r>
      <w:r w:rsidR="00430D98" w:rsidRPr="003012E7">
        <w:rPr>
          <w:rFonts w:cs="Arial"/>
          <w:b/>
          <w:szCs w:val="24"/>
          <w:lang w:val="fr-FR"/>
        </w:rPr>
        <w:t xml:space="preserve"> </w:t>
      </w:r>
      <w:r w:rsidR="00430D98" w:rsidRPr="003012E7">
        <w:rPr>
          <w:rFonts w:cs="Arial"/>
          <w:szCs w:val="24"/>
          <w:lang w:val="fr-FR"/>
        </w:rPr>
        <w:t>2 firmes n’ont pas déposés d’offres de service</w:t>
      </w:r>
      <w:r w:rsidR="00CA10E3" w:rsidRPr="003012E7">
        <w:rPr>
          <w:rFonts w:cs="Arial"/>
          <w:szCs w:val="24"/>
          <w:lang w:val="fr-FR"/>
        </w:rPr>
        <w:t>;</w:t>
      </w:r>
    </w:p>
    <w:p w:rsidR="00CA10E3" w:rsidRPr="003012E7" w:rsidRDefault="00CA10E3" w:rsidP="00CA10E3">
      <w:pPr>
        <w:ind w:left="2127" w:hanging="2127"/>
        <w:jc w:val="both"/>
        <w:rPr>
          <w:rFonts w:cs="Arial"/>
          <w:szCs w:val="24"/>
          <w:lang w:val="fr-FR"/>
        </w:rPr>
      </w:pPr>
    </w:p>
    <w:p w:rsidR="003012E7" w:rsidRDefault="003F1C08" w:rsidP="003012E7">
      <w:pPr>
        <w:ind w:left="2127"/>
        <w:jc w:val="both"/>
        <w:rPr>
          <w:rFonts w:cs="Arial"/>
          <w:szCs w:val="24"/>
        </w:rPr>
      </w:pPr>
      <w:r w:rsidRPr="003012E7">
        <w:rPr>
          <w:rFonts w:cs="Arial"/>
          <w:b/>
          <w:szCs w:val="24"/>
          <w:lang w:val="fr-FR"/>
        </w:rPr>
        <w:t xml:space="preserve">CONSIDÉRANT </w:t>
      </w:r>
      <w:r w:rsidR="003012E7">
        <w:rPr>
          <w:rFonts w:cs="Arial"/>
          <w:b/>
          <w:szCs w:val="24"/>
          <w:lang w:val="fr-FR"/>
        </w:rPr>
        <w:t xml:space="preserve">QUE </w:t>
      </w:r>
      <w:r w:rsidR="003012E7" w:rsidRPr="003012E7">
        <w:rPr>
          <w:rFonts w:cs="Arial"/>
          <w:szCs w:val="24"/>
        </w:rPr>
        <w:t>les soumissions de 2 firmes ont été déclarées conformes après l’analyse des documents administratifs demandés;</w:t>
      </w:r>
    </w:p>
    <w:p w:rsidR="00A91E50" w:rsidRDefault="00A91E50" w:rsidP="003012E7">
      <w:pPr>
        <w:ind w:left="2127"/>
        <w:jc w:val="both"/>
        <w:rPr>
          <w:rFonts w:cs="Arial"/>
          <w:szCs w:val="24"/>
        </w:rPr>
      </w:pPr>
    </w:p>
    <w:p w:rsidR="00A91E50" w:rsidRDefault="00A91E50" w:rsidP="003012E7">
      <w:pPr>
        <w:ind w:left="2127"/>
        <w:jc w:val="both"/>
        <w:rPr>
          <w:rFonts w:cs="Arial"/>
          <w:szCs w:val="24"/>
        </w:rPr>
      </w:pPr>
      <w:r>
        <w:rPr>
          <w:rFonts w:cs="Arial"/>
          <w:szCs w:val="24"/>
        </w:rPr>
        <w:t>CONSIDÉRANT LES résultats suivants</w:t>
      </w:r>
      <w:r w:rsidR="008C58E4">
        <w:rPr>
          <w:rFonts w:cs="Arial"/>
          <w:szCs w:val="24"/>
        </w:rPr>
        <w:t xml:space="preserve"> : </w:t>
      </w:r>
    </w:p>
    <w:p w:rsidR="00A91E50" w:rsidRDefault="00A91E50" w:rsidP="003012E7">
      <w:pPr>
        <w:ind w:left="2127"/>
        <w:jc w:val="both"/>
        <w:rPr>
          <w:rFonts w:cs="Arial"/>
          <w:szCs w:val="24"/>
        </w:rPr>
      </w:pPr>
    </w:p>
    <w:p w:rsidR="00A91E50" w:rsidRDefault="00A91E50" w:rsidP="003012E7">
      <w:pPr>
        <w:ind w:left="2127"/>
        <w:jc w:val="both"/>
        <w:rPr>
          <w:rFonts w:cs="Arial"/>
          <w:szCs w:val="24"/>
        </w:rPr>
      </w:pPr>
      <w:r w:rsidRPr="00247881">
        <w:rPr>
          <w:rFonts w:cs="Arial"/>
          <w:szCs w:val="24"/>
          <w:u w:val="single"/>
        </w:rPr>
        <w:t>Firme</w:t>
      </w:r>
      <w:r>
        <w:rPr>
          <w:rFonts w:cs="Arial"/>
          <w:szCs w:val="24"/>
        </w:rPr>
        <w:tab/>
      </w:r>
      <w:r>
        <w:rPr>
          <w:rFonts w:cs="Arial"/>
          <w:szCs w:val="24"/>
        </w:rPr>
        <w:tab/>
      </w:r>
      <w:r>
        <w:rPr>
          <w:rFonts w:cs="Arial"/>
          <w:szCs w:val="24"/>
        </w:rPr>
        <w:tab/>
      </w:r>
      <w:r w:rsidRPr="00247881">
        <w:rPr>
          <w:rFonts w:cs="Arial"/>
          <w:szCs w:val="24"/>
          <w:u w:val="single"/>
        </w:rPr>
        <w:t>Prix</w:t>
      </w:r>
    </w:p>
    <w:p w:rsidR="00A91E50" w:rsidRDefault="00A91E50" w:rsidP="003012E7">
      <w:pPr>
        <w:ind w:left="2127"/>
        <w:jc w:val="both"/>
        <w:rPr>
          <w:rFonts w:cs="Arial"/>
          <w:szCs w:val="24"/>
        </w:rPr>
      </w:pPr>
      <w:r>
        <w:rPr>
          <w:rFonts w:cs="Arial"/>
          <w:szCs w:val="24"/>
        </w:rPr>
        <w:t>LEQ</w:t>
      </w:r>
      <w:r>
        <w:rPr>
          <w:rFonts w:cs="Arial"/>
          <w:szCs w:val="24"/>
        </w:rPr>
        <w:tab/>
      </w:r>
      <w:r>
        <w:rPr>
          <w:rFonts w:cs="Arial"/>
          <w:szCs w:val="24"/>
        </w:rPr>
        <w:tab/>
      </w:r>
      <w:r>
        <w:rPr>
          <w:rFonts w:cs="Arial"/>
          <w:szCs w:val="24"/>
        </w:rPr>
        <w:tab/>
        <w:t>24 976,81 $</w:t>
      </w:r>
      <w:r w:rsidR="008C58E4">
        <w:rPr>
          <w:rFonts w:cs="Arial"/>
          <w:szCs w:val="24"/>
        </w:rPr>
        <w:t xml:space="preserve"> taxes incluses</w:t>
      </w:r>
    </w:p>
    <w:p w:rsidR="00A91E50" w:rsidRPr="003012E7" w:rsidRDefault="00A91E50" w:rsidP="003012E7">
      <w:pPr>
        <w:ind w:left="2127"/>
        <w:jc w:val="both"/>
        <w:rPr>
          <w:rFonts w:cs="Arial"/>
          <w:szCs w:val="24"/>
        </w:rPr>
      </w:pPr>
      <w:r>
        <w:rPr>
          <w:rFonts w:cs="Arial"/>
          <w:szCs w:val="24"/>
        </w:rPr>
        <w:t>Labo SMI</w:t>
      </w:r>
      <w:r>
        <w:rPr>
          <w:rFonts w:cs="Arial"/>
          <w:szCs w:val="24"/>
        </w:rPr>
        <w:tab/>
      </w:r>
      <w:r>
        <w:rPr>
          <w:rFonts w:cs="Arial"/>
          <w:szCs w:val="24"/>
        </w:rPr>
        <w:tab/>
        <w:t xml:space="preserve">24 907,72 $ </w:t>
      </w:r>
      <w:r w:rsidR="008C58E4">
        <w:rPr>
          <w:rFonts w:cs="Arial"/>
          <w:szCs w:val="24"/>
        </w:rPr>
        <w:t>taxes incluses</w:t>
      </w:r>
    </w:p>
    <w:p w:rsidR="00CA10E3" w:rsidRDefault="00CA10E3" w:rsidP="00CA10E3">
      <w:pPr>
        <w:ind w:left="2127" w:hanging="2127"/>
        <w:jc w:val="both"/>
        <w:rPr>
          <w:rFonts w:cs="Arial"/>
          <w:sz w:val="20"/>
          <w:lang w:val="fr-FR"/>
        </w:rPr>
      </w:pPr>
    </w:p>
    <w:p w:rsidR="0058396A" w:rsidRDefault="0058396A" w:rsidP="00CA10E3">
      <w:pPr>
        <w:ind w:left="2127" w:hanging="2127"/>
        <w:jc w:val="both"/>
        <w:rPr>
          <w:rFonts w:cs="Arial"/>
          <w:sz w:val="20"/>
          <w:lang w:val="fr-FR"/>
        </w:rPr>
      </w:pPr>
    </w:p>
    <w:p w:rsidR="0058396A" w:rsidRDefault="0058396A" w:rsidP="00CA10E3">
      <w:pPr>
        <w:ind w:left="2127" w:hanging="2127"/>
        <w:jc w:val="both"/>
        <w:rPr>
          <w:rFonts w:cs="Arial"/>
          <w:sz w:val="20"/>
          <w:lang w:val="fr-FR"/>
        </w:rPr>
      </w:pPr>
    </w:p>
    <w:p w:rsidR="0058396A" w:rsidRPr="009F213E" w:rsidRDefault="0058396A" w:rsidP="00CA10E3">
      <w:pPr>
        <w:ind w:left="2127" w:hanging="2127"/>
        <w:jc w:val="both"/>
        <w:rPr>
          <w:rFonts w:cs="Arial"/>
          <w:sz w:val="20"/>
          <w:lang w:val="fr-FR"/>
        </w:rPr>
      </w:pPr>
    </w:p>
    <w:p w:rsidR="00CA10E3" w:rsidRPr="009F213E" w:rsidRDefault="00CA10E3" w:rsidP="00CA10E3">
      <w:pPr>
        <w:ind w:left="2127" w:hanging="2127"/>
        <w:jc w:val="both"/>
        <w:rPr>
          <w:rFonts w:cs="Arial"/>
          <w:sz w:val="20"/>
          <w:u w:val="single"/>
          <w:lang w:val="fr-FR"/>
        </w:rPr>
      </w:pPr>
      <w:r w:rsidRPr="009F213E">
        <w:rPr>
          <w:rFonts w:cs="Arial"/>
          <w:sz w:val="20"/>
          <w:lang w:val="fr-FR"/>
        </w:rPr>
        <w:tab/>
        <w:t>EN CONSÉQUENCE</w:t>
      </w:r>
      <w:r w:rsidR="0058396A">
        <w:rPr>
          <w:rFonts w:cs="Arial"/>
          <w:sz w:val="20"/>
          <w:lang w:val="fr-FR"/>
        </w:rPr>
        <w:t xml:space="preserve"> i</w:t>
      </w:r>
      <w:r w:rsidRPr="009F213E">
        <w:rPr>
          <w:rFonts w:cs="Arial"/>
          <w:sz w:val="20"/>
          <w:lang w:val="fr-FR"/>
        </w:rPr>
        <w:t>l est proposé par</w:t>
      </w:r>
      <w:r w:rsidR="00A91E50">
        <w:rPr>
          <w:rFonts w:cs="Arial"/>
          <w:sz w:val="20"/>
          <w:lang w:val="fr-FR"/>
        </w:rPr>
        <w:t xml:space="preserve"> M. Jean Doyon</w:t>
      </w:r>
      <w:r w:rsidRPr="009F213E">
        <w:rPr>
          <w:rFonts w:cs="Arial"/>
          <w:sz w:val="20"/>
          <w:lang w:val="fr-FR"/>
        </w:rPr>
        <w:t xml:space="preserve"> </w:t>
      </w:r>
      <w:r w:rsidR="00C85AE3" w:rsidRPr="009F213E">
        <w:rPr>
          <w:rFonts w:cs="Arial"/>
          <w:sz w:val="20"/>
          <w:lang w:val="fr-FR"/>
        </w:rPr>
        <w:t>et résolu à l’unanimité des conseillers présents</w:t>
      </w:r>
    </w:p>
    <w:p w:rsidR="00CA10E3" w:rsidRPr="009F213E" w:rsidRDefault="00CA10E3" w:rsidP="00CA10E3">
      <w:pPr>
        <w:ind w:left="2127" w:hanging="2127"/>
        <w:jc w:val="both"/>
        <w:rPr>
          <w:rFonts w:cs="Arial"/>
          <w:sz w:val="20"/>
          <w:lang w:val="fr-FR"/>
        </w:rPr>
      </w:pPr>
    </w:p>
    <w:p w:rsidR="00CA10E3" w:rsidRPr="009F213E" w:rsidRDefault="00CA10E3" w:rsidP="00C85AE3">
      <w:pPr>
        <w:ind w:left="2552" w:hanging="2127"/>
        <w:jc w:val="both"/>
        <w:rPr>
          <w:rFonts w:cs="Arial"/>
          <w:sz w:val="20"/>
          <w:lang w:val="fr-FR"/>
        </w:rPr>
      </w:pPr>
      <w:r w:rsidRPr="009F213E">
        <w:rPr>
          <w:rFonts w:cs="Arial"/>
          <w:sz w:val="20"/>
          <w:lang w:val="fr-FR"/>
        </w:rPr>
        <w:tab/>
        <w:t>Que</w:t>
      </w:r>
      <w:r w:rsidR="007F0705">
        <w:rPr>
          <w:rFonts w:cs="Arial"/>
          <w:sz w:val="20"/>
          <w:lang w:val="fr-FR"/>
        </w:rPr>
        <w:t> </w:t>
      </w:r>
      <w:r w:rsidR="00A91E50">
        <w:rPr>
          <w:rFonts w:cs="Arial"/>
          <w:sz w:val="20"/>
          <w:lang w:val="fr-FR"/>
        </w:rPr>
        <w:t xml:space="preserve">soit retenu les services du </w:t>
      </w:r>
      <w:r w:rsidR="008C58E4">
        <w:rPr>
          <w:rFonts w:cs="Arial"/>
          <w:sz w:val="20"/>
          <w:lang w:val="fr-FR"/>
        </w:rPr>
        <w:t xml:space="preserve">plus </w:t>
      </w:r>
      <w:r w:rsidR="00A91E50">
        <w:rPr>
          <w:rFonts w:cs="Arial"/>
          <w:sz w:val="20"/>
          <w:lang w:val="fr-FR"/>
        </w:rPr>
        <w:t>bas</w:t>
      </w:r>
      <w:r w:rsidR="008C58E4">
        <w:rPr>
          <w:rFonts w:cs="Arial"/>
          <w:sz w:val="20"/>
          <w:lang w:val="fr-FR"/>
        </w:rPr>
        <w:t xml:space="preserve"> soumissionnaire</w:t>
      </w:r>
      <w:r w:rsidR="00A91E50">
        <w:rPr>
          <w:rFonts w:cs="Arial"/>
          <w:sz w:val="20"/>
          <w:lang w:val="fr-FR"/>
        </w:rPr>
        <w:t xml:space="preserve"> soit Labo SMI pour un montant de 24 907, 72 $ taxes incluses</w:t>
      </w:r>
      <w:r w:rsidR="007F0705">
        <w:rPr>
          <w:rFonts w:cs="Arial"/>
          <w:sz w:val="20"/>
          <w:lang w:val="fr-FR"/>
        </w:rPr>
        <w:t>;</w:t>
      </w:r>
    </w:p>
    <w:p w:rsidR="00C85AE3" w:rsidRPr="009F213E" w:rsidRDefault="00C85AE3" w:rsidP="00607AC6">
      <w:pPr>
        <w:ind w:left="2552"/>
        <w:jc w:val="right"/>
        <w:rPr>
          <w:rFonts w:cs="Arial"/>
          <w:b/>
          <w:sz w:val="20"/>
        </w:rPr>
      </w:pPr>
    </w:p>
    <w:p w:rsidR="00553238" w:rsidRPr="009F213E" w:rsidRDefault="00C85AE3" w:rsidP="00607AC6">
      <w:pPr>
        <w:ind w:left="2552"/>
        <w:jc w:val="right"/>
        <w:rPr>
          <w:rFonts w:cs="Arial"/>
          <w:b/>
          <w:sz w:val="20"/>
        </w:rPr>
      </w:pPr>
      <w:r w:rsidRPr="009F213E">
        <w:rPr>
          <w:rFonts w:cs="Arial"/>
          <w:b/>
          <w:sz w:val="20"/>
        </w:rPr>
        <w:t>A</w:t>
      </w:r>
      <w:r w:rsidR="00607AC6" w:rsidRPr="009F213E">
        <w:rPr>
          <w:rFonts w:cs="Arial"/>
          <w:b/>
          <w:sz w:val="20"/>
        </w:rPr>
        <w:t>DOPTÉE</w:t>
      </w:r>
    </w:p>
    <w:p w:rsidR="00990102" w:rsidRDefault="00990102" w:rsidP="00483E69">
      <w:pPr>
        <w:ind w:left="2552"/>
        <w:jc w:val="both"/>
        <w:rPr>
          <w:rFonts w:cs="Arial"/>
          <w:b/>
          <w:sz w:val="20"/>
        </w:rPr>
      </w:pPr>
    </w:p>
    <w:p w:rsidR="0029195C" w:rsidRDefault="0029195C" w:rsidP="00483E69">
      <w:pPr>
        <w:ind w:left="2552"/>
        <w:jc w:val="both"/>
        <w:rPr>
          <w:rFonts w:cs="Arial"/>
          <w:b/>
          <w:sz w:val="20"/>
        </w:rPr>
      </w:pPr>
    </w:p>
    <w:p w:rsidR="001D7693" w:rsidRPr="009F213E" w:rsidRDefault="0029195C" w:rsidP="001A1959">
      <w:pPr>
        <w:tabs>
          <w:tab w:val="left" w:pos="2835"/>
        </w:tabs>
        <w:ind w:left="2127" w:hanging="2127"/>
        <w:rPr>
          <w:rFonts w:cs="Arial"/>
          <w:b/>
          <w:sz w:val="20"/>
          <w:u w:val="single"/>
          <w:lang w:val="fr-FR"/>
        </w:rPr>
      </w:pPr>
      <w:r>
        <w:rPr>
          <w:rFonts w:cs="Arial"/>
          <w:b/>
          <w:sz w:val="20"/>
        </w:rPr>
        <w:t>18-06-141</w:t>
      </w:r>
      <w:r w:rsidR="00310640" w:rsidRPr="009F213E">
        <w:rPr>
          <w:rFonts w:cs="Arial"/>
          <w:b/>
          <w:sz w:val="20"/>
        </w:rPr>
        <w:tab/>
      </w:r>
      <w:r>
        <w:rPr>
          <w:rFonts w:cs="Arial"/>
          <w:b/>
          <w:sz w:val="20"/>
          <w:u w:val="single"/>
          <w:lang w:val="fr-FR"/>
        </w:rPr>
        <w:t>Projet RIRL – Modalités 2018-2021</w:t>
      </w:r>
    </w:p>
    <w:p w:rsidR="006114CB" w:rsidRDefault="006114CB" w:rsidP="006114CB">
      <w:pPr>
        <w:tabs>
          <w:tab w:val="left" w:pos="2835"/>
        </w:tabs>
        <w:ind w:left="1560" w:hanging="1560"/>
        <w:rPr>
          <w:rFonts w:cs="Arial"/>
          <w:sz w:val="20"/>
          <w:lang w:val="fr-FR"/>
        </w:rPr>
      </w:pPr>
    </w:p>
    <w:p w:rsidR="0029195C" w:rsidRPr="0029195C" w:rsidRDefault="0029195C" w:rsidP="0029195C">
      <w:pPr>
        <w:tabs>
          <w:tab w:val="left" w:pos="2127"/>
        </w:tabs>
        <w:ind w:left="2127"/>
        <w:jc w:val="both"/>
        <w:rPr>
          <w:rFonts w:cs="Arial"/>
          <w:szCs w:val="24"/>
          <w:lang w:val="fr-FR"/>
        </w:rPr>
      </w:pPr>
      <w:r w:rsidRPr="0029195C">
        <w:rPr>
          <w:rFonts w:cs="Arial"/>
          <w:szCs w:val="24"/>
          <w:lang w:val="fr-FR"/>
        </w:rPr>
        <w:t>ATTENDU QUE</w:t>
      </w:r>
      <w:r w:rsidRPr="0029195C">
        <w:rPr>
          <w:rFonts w:cs="Arial"/>
          <w:b/>
          <w:szCs w:val="24"/>
          <w:lang w:val="fr-FR"/>
        </w:rPr>
        <w:t xml:space="preserve"> </w:t>
      </w:r>
      <w:r w:rsidRPr="0029195C">
        <w:rPr>
          <w:rFonts w:cs="Arial"/>
          <w:szCs w:val="24"/>
          <w:lang w:val="fr-FR"/>
        </w:rPr>
        <w:t xml:space="preserve">la municipalité de Saint-Fabien-de-Panet a pris connaissance des modalités d’application du volet Redressement des infrastructures routières locales (RIRL) du Programme d’aide à la voirie locale (PAVL) </w:t>
      </w:r>
    </w:p>
    <w:p w:rsidR="0029195C" w:rsidRPr="0029195C" w:rsidRDefault="0029195C" w:rsidP="0029195C">
      <w:pPr>
        <w:tabs>
          <w:tab w:val="left" w:pos="2127"/>
        </w:tabs>
        <w:ind w:left="2127"/>
        <w:jc w:val="both"/>
        <w:rPr>
          <w:rFonts w:cs="Arial"/>
          <w:sz w:val="22"/>
          <w:szCs w:val="22"/>
          <w:lang w:val="fr-FR"/>
        </w:rPr>
      </w:pPr>
    </w:p>
    <w:p w:rsidR="0029195C" w:rsidRPr="0029195C" w:rsidRDefault="0029195C" w:rsidP="0029195C">
      <w:pPr>
        <w:tabs>
          <w:tab w:val="left" w:pos="1560"/>
        </w:tabs>
        <w:ind w:left="2127"/>
        <w:jc w:val="both"/>
        <w:rPr>
          <w:rFonts w:cs="Arial"/>
          <w:szCs w:val="24"/>
          <w:lang w:val="fr-FR"/>
        </w:rPr>
      </w:pPr>
      <w:r w:rsidRPr="0029195C">
        <w:rPr>
          <w:rFonts w:cs="Arial"/>
          <w:szCs w:val="24"/>
          <w:lang w:val="fr-FR"/>
        </w:rPr>
        <w:t>ATTENDU QUE les interventions dans la demande d’aide financière sont inscrites à l’intérieur d’un plan d’intervention pour lequel la MRC de Montmagny a obtenu un avis favorable du ministère des Transports, de la Mobilité durable et de l’électrification des transports (MINISTÈRE).</w:t>
      </w:r>
    </w:p>
    <w:p w:rsidR="0029195C" w:rsidRPr="0029195C" w:rsidRDefault="0029195C" w:rsidP="0029195C">
      <w:pPr>
        <w:tabs>
          <w:tab w:val="left" w:pos="1560"/>
        </w:tabs>
        <w:ind w:left="2127"/>
        <w:jc w:val="both"/>
        <w:rPr>
          <w:rFonts w:cs="Arial"/>
          <w:szCs w:val="24"/>
          <w:lang w:val="fr-FR"/>
        </w:rPr>
      </w:pPr>
    </w:p>
    <w:p w:rsidR="0029195C" w:rsidRPr="0029195C" w:rsidRDefault="0029195C" w:rsidP="0029195C">
      <w:pPr>
        <w:tabs>
          <w:tab w:val="left" w:pos="1560"/>
        </w:tabs>
        <w:ind w:left="2127"/>
        <w:jc w:val="both"/>
        <w:rPr>
          <w:rFonts w:cs="Arial"/>
          <w:sz w:val="22"/>
          <w:szCs w:val="22"/>
          <w:lang w:val="fr-FR"/>
        </w:rPr>
      </w:pPr>
      <w:r w:rsidRPr="0029195C">
        <w:rPr>
          <w:rFonts w:cs="Arial"/>
          <w:sz w:val="22"/>
          <w:szCs w:val="22"/>
          <w:lang w:val="fr-FR"/>
        </w:rPr>
        <w:t>ATTENDU QUE la municipalité de Saint-Fabien-de-Panet doit représenter une demande d’aide financière au MINISTÈRE pour la réalisation de travaux admissibles dans le cadre du volet RIRL du PAVL</w:t>
      </w:r>
    </w:p>
    <w:p w:rsidR="0029195C" w:rsidRPr="0029195C" w:rsidRDefault="0029195C" w:rsidP="0029195C">
      <w:pPr>
        <w:tabs>
          <w:tab w:val="left" w:pos="1560"/>
        </w:tabs>
        <w:ind w:left="2127"/>
        <w:jc w:val="both"/>
        <w:rPr>
          <w:rFonts w:cs="Arial"/>
          <w:sz w:val="22"/>
          <w:szCs w:val="22"/>
          <w:lang w:val="fr-FR"/>
        </w:rPr>
      </w:pPr>
    </w:p>
    <w:p w:rsidR="0029195C" w:rsidRPr="0029195C" w:rsidRDefault="0029195C" w:rsidP="0029195C">
      <w:pPr>
        <w:tabs>
          <w:tab w:val="left" w:pos="1560"/>
        </w:tabs>
        <w:ind w:left="2127"/>
        <w:jc w:val="both"/>
        <w:rPr>
          <w:rFonts w:cs="Arial"/>
          <w:sz w:val="22"/>
          <w:szCs w:val="22"/>
          <w:lang w:val="fr-FR"/>
        </w:rPr>
      </w:pPr>
      <w:r w:rsidRPr="0029195C">
        <w:rPr>
          <w:rFonts w:cs="Arial"/>
          <w:sz w:val="22"/>
          <w:szCs w:val="22"/>
          <w:lang w:val="fr-FR"/>
        </w:rPr>
        <w:t>ATTENDU QUE la municipalité de Saint-Fabien-de-Panet s’engage à obtenir le financement nécessaire à la réalisation de l’ensemble du projet, incluant la part du MINISTÈRE ;</w:t>
      </w:r>
    </w:p>
    <w:p w:rsidR="0029195C" w:rsidRPr="0029195C" w:rsidRDefault="0029195C" w:rsidP="0029195C">
      <w:pPr>
        <w:tabs>
          <w:tab w:val="left" w:pos="1560"/>
        </w:tabs>
        <w:ind w:left="2127"/>
        <w:jc w:val="both"/>
        <w:rPr>
          <w:rFonts w:cs="Arial"/>
          <w:sz w:val="22"/>
          <w:szCs w:val="22"/>
          <w:lang w:val="fr-FR"/>
        </w:rPr>
      </w:pPr>
    </w:p>
    <w:p w:rsidR="0029195C" w:rsidRPr="0029195C" w:rsidRDefault="0029195C" w:rsidP="0029195C">
      <w:pPr>
        <w:tabs>
          <w:tab w:val="left" w:pos="1560"/>
        </w:tabs>
        <w:ind w:left="2127"/>
        <w:jc w:val="both"/>
        <w:rPr>
          <w:rFonts w:cs="Arial"/>
          <w:sz w:val="22"/>
          <w:szCs w:val="22"/>
          <w:lang w:val="fr-FR"/>
        </w:rPr>
      </w:pPr>
      <w:r w:rsidRPr="0029195C">
        <w:rPr>
          <w:rFonts w:cs="Arial"/>
          <w:sz w:val="22"/>
          <w:szCs w:val="22"/>
          <w:lang w:val="fr-FR"/>
        </w:rPr>
        <w:t>ATTENDU QUE seuls les travaux réalisés après la date figurant sur la lettre d’annonce sont admissibles à une aide financière ;</w:t>
      </w:r>
    </w:p>
    <w:p w:rsidR="0029195C" w:rsidRPr="0029195C" w:rsidRDefault="0029195C" w:rsidP="0029195C">
      <w:pPr>
        <w:tabs>
          <w:tab w:val="left" w:pos="1560"/>
        </w:tabs>
        <w:ind w:left="2127"/>
        <w:jc w:val="both"/>
        <w:rPr>
          <w:rFonts w:cs="Arial"/>
          <w:sz w:val="22"/>
          <w:szCs w:val="22"/>
          <w:lang w:val="fr-FR"/>
        </w:rPr>
      </w:pPr>
    </w:p>
    <w:p w:rsidR="0029195C" w:rsidRPr="0029195C" w:rsidRDefault="0029195C" w:rsidP="0029195C">
      <w:pPr>
        <w:tabs>
          <w:tab w:val="left" w:pos="1560"/>
        </w:tabs>
        <w:ind w:left="2127"/>
        <w:jc w:val="both"/>
        <w:rPr>
          <w:rFonts w:cs="Arial"/>
          <w:sz w:val="22"/>
          <w:szCs w:val="22"/>
          <w:lang w:val="fr-FR"/>
        </w:rPr>
      </w:pPr>
      <w:r w:rsidRPr="0029195C">
        <w:rPr>
          <w:rFonts w:cs="Arial"/>
          <w:sz w:val="22"/>
          <w:szCs w:val="22"/>
          <w:lang w:val="fr-FR"/>
        </w:rPr>
        <w:t>ATTENDU QUE la municipalité de Saint-Fabien-de-Panet choisit d’établir  la source de calcul de l’aide financière selon l’option suivante : l’estimation détaillée du coût des travaux</w:t>
      </w:r>
    </w:p>
    <w:p w:rsidR="0029195C" w:rsidRPr="0029195C" w:rsidRDefault="0029195C" w:rsidP="0029195C">
      <w:pPr>
        <w:tabs>
          <w:tab w:val="left" w:pos="1560"/>
        </w:tabs>
        <w:ind w:left="2127"/>
        <w:jc w:val="both"/>
        <w:rPr>
          <w:rFonts w:cs="Arial"/>
          <w:sz w:val="22"/>
          <w:szCs w:val="22"/>
          <w:lang w:val="fr-FR"/>
        </w:rPr>
      </w:pPr>
    </w:p>
    <w:p w:rsidR="0029195C" w:rsidRPr="0029195C" w:rsidRDefault="0029195C" w:rsidP="0029195C">
      <w:pPr>
        <w:ind w:left="2127"/>
        <w:jc w:val="both"/>
        <w:rPr>
          <w:rFonts w:cs="Arial"/>
          <w:sz w:val="22"/>
          <w:szCs w:val="22"/>
          <w:lang w:val="fr-FR"/>
        </w:rPr>
      </w:pPr>
      <w:r w:rsidRPr="0029195C">
        <w:rPr>
          <w:rFonts w:cs="Arial"/>
          <w:sz w:val="22"/>
          <w:szCs w:val="22"/>
          <w:lang w:val="fr-FR"/>
        </w:rPr>
        <w:t>POUR CES MOTIFS, sur la proposition de M. Réal Francoeur et résolu à l’unanimité des conseillers présents et adopté que le conseil de Saint-Fabien-de-Panet autorise la présentation d’une demande d’aide financière pour les travaux admissibles, confirme son engagement à faire réaliser les travaux selon les modalités d’application en vigueur et reconnaît qu’en cas de non-respect de celles-ci, l’aide financière sera résiliée.</w:t>
      </w:r>
    </w:p>
    <w:p w:rsidR="0029195C" w:rsidRPr="0029195C" w:rsidRDefault="0029195C" w:rsidP="0029195C">
      <w:pPr>
        <w:jc w:val="both"/>
        <w:rPr>
          <w:rFonts w:cs="Arial"/>
          <w:sz w:val="22"/>
          <w:szCs w:val="22"/>
          <w:lang w:val="fr-FR"/>
        </w:rPr>
      </w:pPr>
    </w:p>
    <w:p w:rsidR="0029195C" w:rsidRDefault="0029195C" w:rsidP="0029195C">
      <w:pPr>
        <w:tabs>
          <w:tab w:val="left" w:pos="2835"/>
        </w:tabs>
        <w:ind w:left="1560" w:hanging="1560"/>
        <w:jc w:val="right"/>
        <w:rPr>
          <w:rFonts w:cs="Arial"/>
          <w:sz w:val="20"/>
          <w:lang w:val="fr-FR"/>
        </w:rPr>
      </w:pPr>
      <w:r>
        <w:rPr>
          <w:rFonts w:cs="Arial"/>
          <w:sz w:val="20"/>
          <w:lang w:val="fr-FR"/>
        </w:rPr>
        <w:t>ADOPTÉE</w:t>
      </w:r>
    </w:p>
    <w:p w:rsidR="0029195C" w:rsidRPr="009F213E" w:rsidRDefault="0029195C" w:rsidP="006114CB">
      <w:pPr>
        <w:tabs>
          <w:tab w:val="left" w:pos="2835"/>
        </w:tabs>
        <w:ind w:left="1560" w:hanging="1560"/>
        <w:rPr>
          <w:rFonts w:cs="Arial"/>
          <w:sz w:val="20"/>
          <w:lang w:val="fr-FR"/>
        </w:rPr>
      </w:pPr>
    </w:p>
    <w:p w:rsidR="0043742E" w:rsidRPr="009F213E" w:rsidRDefault="00A074E8" w:rsidP="00C92903">
      <w:pPr>
        <w:ind w:left="2127" w:hanging="2127"/>
        <w:jc w:val="both"/>
        <w:rPr>
          <w:rFonts w:cs="Arial"/>
          <w:b/>
          <w:sz w:val="20"/>
          <w:u w:val="single"/>
        </w:rPr>
      </w:pPr>
      <w:r>
        <w:rPr>
          <w:rFonts w:cs="Arial"/>
          <w:b/>
          <w:sz w:val="20"/>
        </w:rPr>
        <w:t>18-06-142</w:t>
      </w:r>
      <w:r w:rsidR="0043742E" w:rsidRPr="009F213E">
        <w:rPr>
          <w:rFonts w:cs="Arial"/>
          <w:b/>
          <w:sz w:val="20"/>
        </w:rPr>
        <w:tab/>
      </w:r>
      <w:r>
        <w:rPr>
          <w:rFonts w:cs="Arial"/>
          <w:b/>
          <w:sz w:val="20"/>
          <w:u w:val="single"/>
        </w:rPr>
        <w:t>Vidange – Délégation pour l’appel d’offre regroupée</w:t>
      </w:r>
    </w:p>
    <w:p w:rsidR="00D75A9B" w:rsidRPr="009F213E" w:rsidRDefault="00D75A9B" w:rsidP="00C92903">
      <w:pPr>
        <w:tabs>
          <w:tab w:val="left" w:pos="2127"/>
        </w:tabs>
        <w:ind w:left="2127"/>
        <w:jc w:val="both"/>
        <w:rPr>
          <w:rFonts w:cs="Arial"/>
          <w:b/>
          <w:sz w:val="20"/>
          <w:u w:val="single"/>
        </w:rPr>
      </w:pPr>
    </w:p>
    <w:p w:rsidR="00D95B34" w:rsidRPr="00D95B34" w:rsidRDefault="00D95B34" w:rsidP="005666A3">
      <w:pPr>
        <w:ind w:left="2127"/>
        <w:jc w:val="both"/>
        <w:rPr>
          <w:rFonts w:cs="Arial"/>
          <w:sz w:val="22"/>
          <w:szCs w:val="22"/>
          <w:lang w:val="fr-FR"/>
        </w:rPr>
      </w:pPr>
      <w:r w:rsidRPr="00D95B34">
        <w:rPr>
          <w:rFonts w:cs="Arial"/>
          <w:sz w:val="22"/>
          <w:szCs w:val="22"/>
          <w:lang w:val="fr-FR"/>
        </w:rPr>
        <w:t>ATTENDU QUE la Municipalité de de Saint-Fabien-de-Panet et les Municipali</w:t>
      </w:r>
      <w:r w:rsidR="003A0541">
        <w:rPr>
          <w:rFonts w:cs="Arial"/>
          <w:sz w:val="22"/>
          <w:szCs w:val="22"/>
          <w:lang w:val="fr-FR"/>
        </w:rPr>
        <w:t>tés de Saint-Just-de-</w:t>
      </w:r>
      <w:proofErr w:type="spellStart"/>
      <w:r w:rsidR="003A0541">
        <w:rPr>
          <w:rFonts w:cs="Arial"/>
          <w:sz w:val="22"/>
          <w:szCs w:val="22"/>
          <w:lang w:val="fr-FR"/>
        </w:rPr>
        <w:t>Bretenières</w:t>
      </w:r>
      <w:proofErr w:type="spellEnd"/>
      <w:r w:rsidRPr="00D95B34">
        <w:rPr>
          <w:rFonts w:cs="Arial"/>
          <w:sz w:val="22"/>
          <w:szCs w:val="22"/>
          <w:lang w:val="fr-FR"/>
        </w:rPr>
        <w:t>, de Lac-Frontière, de Sainte-Lucie-de-Beauregard et de Sainte-Apolline-de-Patton-de-Patton désirent se prévaloir des articles 14.3 et 14.4 du Code municipal dans le but de demander des soumissions pour l’adjudication d’un contrat de collecte et de transport des matières résiduelles recyclables et non recyclables, selon les modalités et conditions prévues à une entente à intervenir entre les parties;</w:t>
      </w:r>
    </w:p>
    <w:p w:rsidR="00D95B34" w:rsidRPr="00D95B34" w:rsidRDefault="00D95B34" w:rsidP="00D95B34">
      <w:pPr>
        <w:ind w:left="142"/>
        <w:jc w:val="both"/>
        <w:rPr>
          <w:rFonts w:cs="Arial"/>
          <w:sz w:val="22"/>
          <w:szCs w:val="22"/>
          <w:lang w:val="fr-FR"/>
        </w:rPr>
      </w:pPr>
    </w:p>
    <w:p w:rsidR="00D95B34" w:rsidRPr="00D95B34" w:rsidRDefault="00D95B34" w:rsidP="005666A3">
      <w:pPr>
        <w:ind w:left="2127"/>
        <w:jc w:val="both"/>
        <w:rPr>
          <w:rFonts w:cs="Arial"/>
          <w:sz w:val="22"/>
          <w:szCs w:val="22"/>
          <w:lang w:val="fr-FR"/>
        </w:rPr>
      </w:pPr>
      <w:r w:rsidRPr="00D95B34">
        <w:rPr>
          <w:rFonts w:cs="Arial"/>
          <w:sz w:val="22"/>
          <w:szCs w:val="22"/>
          <w:lang w:val="fr-FR"/>
        </w:rPr>
        <w:t xml:space="preserve">ATTENDU QUE dans le cadre de cette entente </w:t>
      </w:r>
      <w:proofErr w:type="spellStart"/>
      <w:r w:rsidRPr="00D95B34">
        <w:rPr>
          <w:rFonts w:cs="Arial"/>
          <w:sz w:val="22"/>
          <w:szCs w:val="22"/>
          <w:lang w:val="fr-FR"/>
        </w:rPr>
        <w:t>intermunicipale</w:t>
      </w:r>
      <w:proofErr w:type="spellEnd"/>
      <w:r w:rsidRPr="00D95B34">
        <w:rPr>
          <w:rFonts w:cs="Arial"/>
          <w:sz w:val="22"/>
          <w:szCs w:val="22"/>
          <w:lang w:val="fr-FR"/>
        </w:rPr>
        <w:t>, les parties désirent que soit délégué à la Municipalité de Saint-Fabien-de-Panet le pouvoir de présenter une demande de soumissions pour les cinq (5) Municipalités, incluant celui d’accepter une soumission au nom des parties;</w:t>
      </w:r>
    </w:p>
    <w:p w:rsidR="00D95B34" w:rsidRPr="00D95B34" w:rsidRDefault="00D95B34" w:rsidP="005666A3">
      <w:pPr>
        <w:ind w:left="2127"/>
        <w:jc w:val="both"/>
        <w:rPr>
          <w:rFonts w:cs="Arial"/>
          <w:sz w:val="22"/>
          <w:szCs w:val="22"/>
          <w:lang w:val="fr-FR"/>
        </w:rPr>
      </w:pPr>
    </w:p>
    <w:p w:rsidR="003A0541" w:rsidRDefault="00D95B34" w:rsidP="005666A3">
      <w:pPr>
        <w:ind w:left="2127"/>
        <w:jc w:val="both"/>
        <w:rPr>
          <w:rFonts w:cs="Arial"/>
          <w:sz w:val="22"/>
          <w:szCs w:val="22"/>
          <w:lang w:val="fr-FR"/>
        </w:rPr>
      </w:pPr>
      <w:r w:rsidRPr="00D95B34">
        <w:rPr>
          <w:rFonts w:cs="Arial"/>
          <w:sz w:val="22"/>
          <w:szCs w:val="22"/>
          <w:lang w:val="fr-FR"/>
        </w:rPr>
        <w:t>EN CONSÉQUENCE,</w:t>
      </w:r>
    </w:p>
    <w:p w:rsidR="00D95B34" w:rsidRPr="00D95B34" w:rsidRDefault="00D95B34" w:rsidP="005666A3">
      <w:pPr>
        <w:ind w:left="2127"/>
        <w:jc w:val="both"/>
        <w:rPr>
          <w:rFonts w:cs="Arial"/>
          <w:sz w:val="22"/>
          <w:szCs w:val="22"/>
          <w:lang w:val="fr-FR"/>
        </w:rPr>
      </w:pPr>
      <w:r w:rsidRPr="00D95B34">
        <w:rPr>
          <w:rFonts w:cs="Arial"/>
          <w:sz w:val="22"/>
          <w:szCs w:val="22"/>
          <w:lang w:val="fr-FR"/>
        </w:rPr>
        <w:t>IL EST PROPOSÉ PAR : Mme Nancy Gauvin</w:t>
      </w:r>
      <w:r w:rsidR="003A0541">
        <w:rPr>
          <w:rFonts w:cs="Arial"/>
          <w:sz w:val="22"/>
          <w:szCs w:val="22"/>
          <w:lang w:val="fr-FR"/>
        </w:rPr>
        <w:t xml:space="preserve"> </w:t>
      </w:r>
      <w:r w:rsidRPr="00D95B34">
        <w:rPr>
          <w:rFonts w:cs="Arial"/>
          <w:sz w:val="22"/>
          <w:szCs w:val="22"/>
          <w:lang w:val="fr-FR"/>
        </w:rPr>
        <w:t xml:space="preserve">et résolu à l’unanimité des conseillers présents que les parties à l’entente conviennent de ce qui suit : </w:t>
      </w:r>
    </w:p>
    <w:p w:rsidR="00D95B34" w:rsidRPr="00D95B34" w:rsidRDefault="00D95B34" w:rsidP="005666A3">
      <w:pPr>
        <w:ind w:left="2127"/>
        <w:jc w:val="both"/>
        <w:rPr>
          <w:rFonts w:cs="Arial"/>
          <w:sz w:val="22"/>
          <w:szCs w:val="22"/>
          <w:lang w:val="fr-FR"/>
        </w:rPr>
      </w:pPr>
    </w:p>
    <w:p w:rsidR="00D95B34" w:rsidRPr="00D95B34" w:rsidRDefault="00D95B34" w:rsidP="005666A3">
      <w:pPr>
        <w:numPr>
          <w:ilvl w:val="0"/>
          <w:numId w:val="31"/>
        </w:numPr>
        <w:ind w:left="2552"/>
        <w:jc w:val="both"/>
        <w:rPr>
          <w:rFonts w:cs="Arial"/>
          <w:sz w:val="22"/>
          <w:szCs w:val="22"/>
          <w:lang w:val="fr-FR"/>
        </w:rPr>
      </w:pPr>
      <w:r w:rsidRPr="00D95B34">
        <w:rPr>
          <w:rFonts w:cs="Arial"/>
          <w:sz w:val="22"/>
          <w:szCs w:val="22"/>
          <w:lang w:val="fr-FR"/>
        </w:rPr>
        <w:t>PRÉAMBULE</w:t>
      </w:r>
    </w:p>
    <w:p w:rsidR="00D95B34" w:rsidRPr="00D95B34" w:rsidRDefault="00D95B34" w:rsidP="005666A3">
      <w:pPr>
        <w:ind w:left="2552"/>
        <w:jc w:val="both"/>
        <w:rPr>
          <w:rFonts w:cs="Arial"/>
          <w:sz w:val="22"/>
          <w:szCs w:val="22"/>
          <w:lang w:val="fr-FR"/>
        </w:rPr>
      </w:pPr>
      <w:r w:rsidRPr="00D95B34">
        <w:rPr>
          <w:rFonts w:cs="Arial"/>
          <w:sz w:val="22"/>
          <w:szCs w:val="22"/>
          <w:lang w:val="fr-FR"/>
        </w:rPr>
        <w:t>Le préambule fait partie intégrante de la présente entente.</w:t>
      </w:r>
    </w:p>
    <w:p w:rsidR="00D95B34" w:rsidRPr="00D95B34" w:rsidRDefault="00D95B34" w:rsidP="005666A3">
      <w:pPr>
        <w:ind w:left="2552"/>
        <w:jc w:val="both"/>
        <w:rPr>
          <w:rFonts w:cs="Arial"/>
          <w:sz w:val="22"/>
          <w:szCs w:val="22"/>
          <w:lang w:val="fr-FR"/>
        </w:rPr>
      </w:pPr>
    </w:p>
    <w:p w:rsidR="00D95B34" w:rsidRPr="00D95B34" w:rsidRDefault="00D95B34" w:rsidP="005666A3">
      <w:pPr>
        <w:numPr>
          <w:ilvl w:val="0"/>
          <w:numId w:val="31"/>
        </w:numPr>
        <w:ind w:left="2552"/>
        <w:jc w:val="both"/>
        <w:rPr>
          <w:rFonts w:cs="Arial"/>
          <w:sz w:val="22"/>
          <w:szCs w:val="22"/>
          <w:lang w:val="fr-FR"/>
        </w:rPr>
      </w:pPr>
      <w:r w:rsidRPr="00D95B34">
        <w:rPr>
          <w:rFonts w:cs="Arial"/>
          <w:sz w:val="22"/>
          <w:szCs w:val="22"/>
          <w:lang w:val="fr-FR"/>
        </w:rPr>
        <w:t>OBJET DE LA DÉLÉGATION</w:t>
      </w:r>
    </w:p>
    <w:p w:rsidR="00D95B34" w:rsidRPr="00D95B34" w:rsidRDefault="00D95B34" w:rsidP="005666A3">
      <w:pPr>
        <w:ind w:left="2552"/>
        <w:jc w:val="both"/>
        <w:rPr>
          <w:rFonts w:cs="Arial"/>
          <w:sz w:val="22"/>
          <w:szCs w:val="22"/>
          <w:lang w:val="fr-FR"/>
        </w:rPr>
      </w:pPr>
      <w:r w:rsidRPr="00D95B34">
        <w:rPr>
          <w:rFonts w:cs="Arial"/>
          <w:sz w:val="22"/>
          <w:szCs w:val="22"/>
          <w:lang w:val="fr-FR"/>
        </w:rPr>
        <w:t xml:space="preserve">Les Municipalités délèguent à la Municipalité de Sainte-Apolline-de-Patton le pouvoir de demander des soumissions et d’adjuger un contrat pour la collecte et le transport des matières résiduelles recyclables et non recyclables et ce, à l’égard du contrat devant couvrir la période du </w:t>
      </w:r>
      <w:bookmarkStart w:id="0" w:name="Texte20"/>
      <w:r w:rsidRPr="00D95B34">
        <w:rPr>
          <w:rFonts w:cs="Arial"/>
          <w:sz w:val="22"/>
          <w:szCs w:val="22"/>
          <w:lang w:val="fr-FR"/>
        </w:rPr>
        <w:t>01 janvier 201</w:t>
      </w:r>
      <w:bookmarkEnd w:id="0"/>
      <w:r w:rsidRPr="00D95B34">
        <w:rPr>
          <w:rFonts w:cs="Arial"/>
          <w:sz w:val="22"/>
          <w:szCs w:val="22"/>
          <w:lang w:val="fr-FR"/>
        </w:rPr>
        <w:t>9 au 31 décembre 2021, selon l’option qui sera retenue lors de l’adjudication du contrat.</w:t>
      </w:r>
    </w:p>
    <w:p w:rsidR="00D95B34" w:rsidRPr="00D95B34" w:rsidRDefault="00D95B34" w:rsidP="00D95B34">
      <w:pPr>
        <w:ind w:left="142"/>
        <w:jc w:val="both"/>
        <w:rPr>
          <w:rFonts w:cs="Arial"/>
          <w:sz w:val="22"/>
          <w:szCs w:val="22"/>
          <w:lang w:val="fr-FR"/>
        </w:rPr>
      </w:pPr>
    </w:p>
    <w:p w:rsidR="00D95B34" w:rsidRPr="00543D04" w:rsidRDefault="00D95B34" w:rsidP="005666A3">
      <w:pPr>
        <w:ind w:left="2552"/>
        <w:jc w:val="both"/>
        <w:rPr>
          <w:rFonts w:cs="Arial"/>
          <w:sz w:val="22"/>
          <w:szCs w:val="22"/>
          <w:lang w:val="fr-FR"/>
        </w:rPr>
      </w:pPr>
      <w:r w:rsidRPr="00D95B34">
        <w:rPr>
          <w:rFonts w:cs="Arial"/>
          <w:sz w:val="22"/>
          <w:szCs w:val="22"/>
          <w:lang w:val="fr-FR"/>
        </w:rPr>
        <w:t>Conformément au deuxième alinéa de l’article 14.4 du Code municipal, l’acceptation d’une soumission par la Municipalité de Sainte-Apolline-de-Patton liera les Municipalités envers le soumissionnaire.</w:t>
      </w:r>
    </w:p>
    <w:p w:rsidR="005666A3" w:rsidRPr="00D95B34" w:rsidRDefault="005666A3" w:rsidP="005666A3">
      <w:pPr>
        <w:ind w:left="2552"/>
        <w:jc w:val="both"/>
        <w:rPr>
          <w:rFonts w:cs="Arial"/>
          <w:sz w:val="22"/>
          <w:szCs w:val="22"/>
          <w:lang w:val="fr-FR"/>
        </w:rPr>
      </w:pPr>
    </w:p>
    <w:p w:rsidR="00D95B34" w:rsidRPr="00D95B34" w:rsidRDefault="00D95B34" w:rsidP="005666A3">
      <w:pPr>
        <w:ind w:left="2552"/>
        <w:jc w:val="both"/>
        <w:rPr>
          <w:rFonts w:cs="Arial"/>
          <w:sz w:val="22"/>
          <w:szCs w:val="22"/>
          <w:lang w:val="fr-FR"/>
        </w:rPr>
      </w:pPr>
      <w:r w:rsidRPr="00D95B34">
        <w:rPr>
          <w:rFonts w:cs="Arial"/>
          <w:sz w:val="22"/>
          <w:szCs w:val="22"/>
          <w:lang w:val="fr-FR"/>
        </w:rPr>
        <w:t>CONDITIONS DE MISE EN ŒUVRE</w:t>
      </w:r>
    </w:p>
    <w:p w:rsidR="00D95B34" w:rsidRPr="00D95B34" w:rsidRDefault="00D95B34" w:rsidP="005666A3">
      <w:pPr>
        <w:ind w:left="2552"/>
        <w:jc w:val="both"/>
        <w:rPr>
          <w:rFonts w:cs="Arial"/>
          <w:sz w:val="22"/>
          <w:szCs w:val="22"/>
          <w:lang w:val="fr-FR"/>
        </w:rPr>
      </w:pPr>
      <w:r w:rsidRPr="00D95B34">
        <w:rPr>
          <w:rFonts w:cs="Arial"/>
          <w:sz w:val="22"/>
          <w:szCs w:val="22"/>
          <w:lang w:val="fr-FR"/>
        </w:rPr>
        <w:t>Aux fins de l’exercice des pouvoirs qui lui sont conférés par l’entente, la Municipalité de Sainte-Apolline-de-Patton doit respecter ce qui suit :</w:t>
      </w:r>
    </w:p>
    <w:p w:rsidR="00D95B34" w:rsidRPr="00D95B34" w:rsidRDefault="00D95B34" w:rsidP="005666A3">
      <w:pPr>
        <w:numPr>
          <w:ilvl w:val="0"/>
          <w:numId w:val="30"/>
        </w:numPr>
        <w:tabs>
          <w:tab w:val="left" w:pos="567"/>
          <w:tab w:val="left" w:pos="2694"/>
          <w:tab w:val="left" w:pos="3261"/>
        </w:tabs>
        <w:ind w:left="2977" w:hanging="425"/>
        <w:jc w:val="both"/>
        <w:rPr>
          <w:rFonts w:cs="Arial"/>
          <w:sz w:val="22"/>
          <w:szCs w:val="22"/>
          <w:lang w:val="fr-FR"/>
        </w:rPr>
      </w:pPr>
      <w:r w:rsidRPr="00D95B34">
        <w:rPr>
          <w:rFonts w:cs="Arial"/>
          <w:sz w:val="22"/>
          <w:szCs w:val="22"/>
          <w:lang w:val="fr-FR"/>
        </w:rPr>
        <w:t>Un projet de devis pour la collecte et le transport des matières résiduelles recyclables et non recyclables doit être acheminé aux Municipalités, 10 jours avant que l’appel d’offres ne soit publié;</w:t>
      </w:r>
    </w:p>
    <w:p w:rsidR="00D95B34" w:rsidRPr="00D95B34" w:rsidRDefault="00D95B34" w:rsidP="005666A3">
      <w:pPr>
        <w:numPr>
          <w:ilvl w:val="0"/>
          <w:numId w:val="30"/>
        </w:numPr>
        <w:tabs>
          <w:tab w:val="left" w:pos="2977"/>
        </w:tabs>
        <w:ind w:left="2977" w:hanging="425"/>
        <w:jc w:val="both"/>
        <w:rPr>
          <w:rFonts w:cs="Arial"/>
          <w:sz w:val="22"/>
          <w:szCs w:val="22"/>
          <w:lang w:val="fr-FR"/>
        </w:rPr>
      </w:pPr>
      <w:r w:rsidRPr="00D95B34">
        <w:rPr>
          <w:rFonts w:cs="Arial"/>
          <w:sz w:val="22"/>
          <w:szCs w:val="22"/>
          <w:lang w:val="fr-FR"/>
        </w:rPr>
        <w:t xml:space="preserve">Les Municipalités feront part de leur avis (favorable ou défavorable) quant au projet de devis soumis. Si le projet de devis n’est pas accepté par résolution des Municipalités dans un délai de 10 jours de sa transmission, la Municipalité de Sainte-Apolline-de-Patton pourra procéder à l’appel d’offres avec les Municipalités qui auront signifié leur intérêt, considérant qu’à défaut, elle(s) ne </w:t>
      </w:r>
      <w:proofErr w:type="gramStart"/>
      <w:r w:rsidRPr="00D95B34">
        <w:rPr>
          <w:rFonts w:cs="Arial"/>
          <w:sz w:val="22"/>
          <w:szCs w:val="22"/>
          <w:lang w:val="fr-FR"/>
        </w:rPr>
        <w:t>sera(</w:t>
      </w:r>
      <w:proofErr w:type="gramEnd"/>
      <w:r w:rsidRPr="00D95B34">
        <w:rPr>
          <w:rFonts w:cs="Arial"/>
          <w:sz w:val="22"/>
          <w:szCs w:val="22"/>
          <w:lang w:val="fr-FR"/>
        </w:rPr>
        <w:t>ont) plus liée(s) par les termes et conditions de la présente entente;</w:t>
      </w:r>
    </w:p>
    <w:p w:rsidR="00D95B34" w:rsidRPr="00D95B34" w:rsidRDefault="00D95B34" w:rsidP="005666A3">
      <w:pPr>
        <w:numPr>
          <w:ilvl w:val="0"/>
          <w:numId w:val="30"/>
        </w:numPr>
        <w:tabs>
          <w:tab w:val="left" w:pos="2977"/>
        </w:tabs>
        <w:ind w:left="2977" w:hanging="425"/>
        <w:jc w:val="both"/>
        <w:rPr>
          <w:rFonts w:cs="Arial"/>
          <w:sz w:val="22"/>
          <w:szCs w:val="22"/>
          <w:lang w:val="fr-FR"/>
        </w:rPr>
      </w:pPr>
      <w:r w:rsidRPr="00D95B34">
        <w:rPr>
          <w:rFonts w:cs="Arial"/>
          <w:sz w:val="22"/>
          <w:szCs w:val="22"/>
          <w:lang w:val="fr-FR"/>
        </w:rPr>
        <w:t>Lors de l’acceptation de la soumission par la Municipalité de Sainte-Apolline-de-Patton, il appartiendra à cette dernière de choisir l’Entrepreneur qui sera retenu pour chacune des Municipalités;</w:t>
      </w:r>
    </w:p>
    <w:p w:rsidR="00D95B34" w:rsidRPr="00D95B34" w:rsidRDefault="00D95B34" w:rsidP="005666A3">
      <w:pPr>
        <w:numPr>
          <w:ilvl w:val="0"/>
          <w:numId w:val="30"/>
        </w:numPr>
        <w:tabs>
          <w:tab w:val="left" w:pos="2977"/>
        </w:tabs>
        <w:ind w:left="2977" w:hanging="425"/>
        <w:jc w:val="both"/>
        <w:rPr>
          <w:rFonts w:cs="Arial"/>
          <w:sz w:val="22"/>
          <w:szCs w:val="22"/>
          <w:lang w:val="fr-FR"/>
        </w:rPr>
      </w:pPr>
      <w:r w:rsidRPr="00D95B34">
        <w:rPr>
          <w:rFonts w:cs="Arial"/>
          <w:sz w:val="22"/>
          <w:szCs w:val="22"/>
          <w:lang w:val="fr-FR"/>
        </w:rPr>
        <w:t>Une fois le contrat adjugé, chacune des parties demeurera seule responsable envers l’adjudicataire pour ce qui concerne l’exécution du contrat.</w:t>
      </w:r>
    </w:p>
    <w:p w:rsidR="00D95B34" w:rsidRPr="00D95B34" w:rsidRDefault="00D95B34" w:rsidP="00D95B34">
      <w:pPr>
        <w:tabs>
          <w:tab w:val="left" w:pos="567"/>
        </w:tabs>
        <w:ind w:left="567" w:hanging="425"/>
        <w:jc w:val="both"/>
        <w:rPr>
          <w:rFonts w:cs="Arial"/>
          <w:sz w:val="22"/>
          <w:szCs w:val="22"/>
          <w:lang w:val="fr-FR"/>
        </w:rPr>
      </w:pPr>
    </w:p>
    <w:p w:rsidR="00D95B34" w:rsidRPr="00D95B34" w:rsidRDefault="00D95B34" w:rsidP="005666A3">
      <w:pPr>
        <w:numPr>
          <w:ilvl w:val="0"/>
          <w:numId w:val="31"/>
        </w:numPr>
        <w:tabs>
          <w:tab w:val="left" w:pos="2552"/>
        </w:tabs>
        <w:ind w:left="2552"/>
        <w:jc w:val="both"/>
        <w:rPr>
          <w:rFonts w:cs="Arial"/>
          <w:sz w:val="22"/>
          <w:szCs w:val="22"/>
          <w:lang w:val="fr-FR"/>
        </w:rPr>
      </w:pPr>
      <w:r w:rsidRPr="00D95B34">
        <w:rPr>
          <w:rFonts w:cs="Arial"/>
          <w:sz w:val="22"/>
          <w:szCs w:val="22"/>
          <w:lang w:val="fr-FR"/>
        </w:rPr>
        <w:t>DURÉE</w:t>
      </w:r>
    </w:p>
    <w:p w:rsidR="00D95B34" w:rsidRPr="00D95B34" w:rsidRDefault="00D95B34" w:rsidP="005666A3">
      <w:pPr>
        <w:tabs>
          <w:tab w:val="left" w:pos="2552"/>
        </w:tabs>
        <w:ind w:left="2552"/>
        <w:jc w:val="both"/>
        <w:rPr>
          <w:rFonts w:cs="Arial"/>
          <w:sz w:val="22"/>
          <w:szCs w:val="22"/>
          <w:lang w:val="fr-FR"/>
        </w:rPr>
      </w:pPr>
      <w:r w:rsidRPr="00D95B34">
        <w:rPr>
          <w:rFonts w:cs="Arial"/>
          <w:sz w:val="22"/>
          <w:szCs w:val="22"/>
          <w:lang w:val="fr-FR"/>
        </w:rPr>
        <w:t>La présente entente entrera en vigueur dès son acceptation par résolution par chacune des Municipalités et cessera d’avoir effet dès l’adjudication du contrat par la Municipalité de Sainte-Apolline-de-Patton-de-Patton, à moins que l’une des conditions de résiliation expressément énoncées à l’entente ne soit réalisée avant cette date.</w:t>
      </w:r>
    </w:p>
    <w:p w:rsidR="00D95B34" w:rsidRPr="00D95B34" w:rsidRDefault="00D95B34" w:rsidP="005666A3">
      <w:pPr>
        <w:tabs>
          <w:tab w:val="left" w:pos="2552"/>
        </w:tabs>
        <w:ind w:left="2552"/>
        <w:jc w:val="both"/>
        <w:rPr>
          <w:rFonts w:cs="Arial"/>
          <w:sz w:val="22"/>
          <w:szCs w:val="22"/>
          <w:lang w:val="fr-FR"/>
        </w:rPr>
      </w:pPr>
    </w:p>
    <w:p w:rsidR="00D95B34" w:rsidRPr="00D95B34" w:rsidRDefault="00D95B34" w:rsidP="005666A3">
      <w:pPr>
        <w:numPr>
          <w:ilvl w:val="0"/>
          <w:numId w:val="31"/>
        </w:numPr>
        <w:tabs>
          <w:tab w:val="left" w:pos="2552"/>
        </w:tabs>
        <w:ind w:left="2552"/>
        <w:jc w:val="both"/>
        <w:rPr>
          <w:rFonts w:cs="Arial"/>
          <w:sz w:val="22"/>
          <w:szCs w:val="22"/>
          <w:lang w:val="fr-FR"/>
        </w:rPr>
      </w:pPr>
      <w:r w:rsidRPr="00D95B34">
        <w:rPr>
          <w:rFonts w:cs="Arial"/>
          <w:sz w:val="22"/>
          <w:szCs w:val="22"/>
          <w:lang w:val="fr-FR"/>
        </w:rPr>
        <w:t>SIGNATAIRES</w:t>
      </w:r>
    </w:p>
    <w:p w:rsidR="00D95B34" w:rsidRPr="00D95B34" w:rsidRDefault="00D95B34" w:rsidP="005666A3">
      <w:pPr>
        <w:tabs>
          <w:tab w:val="left" w:pos="2552"/>
        </w:tabs>
        <w:ind w:left="2552"/>
        <w:jc w:val="both"/>
        <w:rPr>
          <w:rFonts w:cs="Arial"/>
          <w:sz w:val="22"/>
          <w:szCs w:val="22"/>
          <w:lang w:val="fr-FR"/>
        </w:rPr>
      </w:pPr>
      <w:r w:rsidRPr="00D95B34">
        <w:rPr>
          <w:rFonts w:cs="Arial"/>
          <w:sz w:val="22"/>
          <w:szCs w:val="22"/>
          <w:lang w:val="fr-FR"/>
        </w:rPr>
        <w:t>Le Maire, Monsieur Lucien Lavoie et la Directrice générale également Secrétaire-trésorière, Madame Doris Godbout, sont autorisés à signer pour et au nom de la Municipalité, l’entente de délégation de pouvoir à la Municipalité de Sainte-Apolline-de-Patton en matière de collecte et de transport des matières résiduelles.</w:t>
      </w:r>
    </w:p>
    <w:p w:rsidR="00D95B34" w:rsidRPr="00D95B34" w:rsidRDefault="00D95B34" w:rsidP="00D95B34">
      <w:pPr>
        <w:ind w:left="142"/>
        <w:jc w:val="both"/>
        <w:rPr>
          <w:rFonts w:cs="Arial"/>
          <w:sz w:val="22"/>
          <w:szCs w:val="22"/>
          <w:lang w:val="fr-FR"/>
        </w:rPr>
      </w:pPr>
    </w:p>
    <w:p w:rsidR="00D95B34" w:rsidRPr="00D95B34" w:rsidRDefault="00D95B34" w:rsidP="005666A3">
      <w:pPr>
        <w:numPr>
          <w:ilvl w:val="0"/>
          <w:numId w:val="31"/>
        </w:numPr>
        <w:tabs>
          <w:tab w:val="left" w:pos="2552"/>
        </w:tabs>
        <w:ind w:left="2552"/>
        <w:jc w:val="both"/>
        <w:rPr>
          <w:rFonts w:cs="Arial"/>
          <w:sz w:val="22"/>
          <w:szCs w:val="22"/>
          <w:lang w:val="fr-FR"/>
        </w:rPr>
      </w:pPr>
      <w:r w:rsidRPr="00D95B34">
        <w:rPr>
          <w:rFonts w:cs="Arial"/>
          <w:sz w:val="22"/>
          <w:szCs w:val="22"/>
          <w:lang w:val="fr-FR"/>
        </w:rPr>
        <w:t xml:space="preserve">AUTORISATION </w:t>
      </w:r>
    </w:p>
    <w:p w:rsidR="00D95B34" w:rsidRPr="00D95B34" w:rsidRDefault="00D95B34" w:rsidP="005666A3">
      <w:pPr>
        <w:tabs>
          <w:tab w:val="left" w:pos="2552"/>
        </w:tabs>
        <w:ind w:left="2552"/>
        <w:jc w:val="both"/>
        <w:rPr>
          <w:rFonts w:cs="Arial"/>
          <w:sz w:val="22"/>
          <w:szCs w:val="22"/>
          <w:lang w:val="fr-FR"/>
        </w:rPr>
      </w:pPr>
      <w:r w:rsidRPr="00D95B34">
        <w:rPr>
          <w:rFonts w:cs="Arial"/>
          <w:sz w:val="22"/>
          <w:szCs w:val="22"/>
          <w:lang w:val="fr-FR"/>
        </w:rPr>
        <w:t xml:space="preserve">La transmission de la présente résolution à la Municipalité de Sainte-Apolline-de-Patton sera considérée par celle-ci comme une acceptation visant la délégation de pouvoir de présenter pour et en leur nom une demande de soumissions et d’adjuger un contrat pour la collecte et le transport des matières résiduelles recyclables et non recyclables.  </w:t>
      </w:r>
    </w:p>
    <w:p w:rsidR="00A074E8" w:rsidRDefault="00A074E8" w:rsidP="00A074E8">
      <w:pPr>
        <w:ind w:left="2127"/>
        <w:jc w:val="both"/>
        <w:rPr>
          <w:rFonts w:cs="Arial"/>
          <w:sz w:val="20"/>
        </w:rPr>
      </w:pPr>
    </w:p>
    <w:p w:rsidR="00911397" w:rsidRPr="009F213E" w:rsidRDefault="00911397" w:rsidP="00911397">
      <w:pPr>
        <w:tabs>
          <w:tab w:val="left" w:pos="2127"/>
        </w:tabs>
        <w:ind w:left="2127"/>
        <w:jc w:val="right"/>
        <w:rPr>
          <w:rFonts w:cs="Arial"/>
          <w:b/>
          <w:sz w:val="20"/>
        </w:rPr>
      </w:pPr>
      <w:r w:rsidRPr="009F213E">
        <w:rPr>
          <w:rFonts w:cs="Arial"/>
          <w:b/>
          <w:sz w:val="20"/>
        </w:rPr>
        <w:t>ADOPTÉE</w:t>
      </w:r>
    </w:p>
    <w:p w:rsidR="00C92903" w:rsidRDefault="00C92903" w:rsidP="00C92903">
      <w:pPr>
        <w:ind w:left="1560" w:hanging="1418"/>
        <w:rPr>
          <w:rFonts w:cs="Arial"/>
          <w:b/>
          <w:sz w:val="20"/>
        </w:rPr>
      </w:pPr>
    </w:p>
    <w:p w:rsidR="00EA5FEC" w:rsidRDefault="00EA5FEC" w:rsidP="00C92903">
      <w:pPr>
        <w:ind w:left="1560" w:hanging="1418"/>
        <w:rPr>
          <w:rFonts w:cs="Arial"/>
          <w:b/>
          <w:sz w:val="20"/>
        </w:rPr>
      </w:pPr>
    </w:p>
    <w:p w:rsidR="00EA5FEC" w:rsidRDefault="00EA5FEC" w:rsidP="00C92903">
      <w:pPr>
        <w:ind w:left="1560" w:hanging="1418"/>
        <w:rPr>
          <w:rFonts w:cs="Arial"/>
          <w:b/>
          <w:sz w:val="20"/>
        </w:rPr>
      </w:pPr>
    </w:p>
    <w:p w:rsidR="00EA5FEC" w:rsidRPr="009F213E" w:rsidRDefault="00EA5FEC" w:rsidP="00C92903">
      <w:pPr>
        <w:ind w:left="1560" w:hanging="1418"/>
        <w:rPr>
          <w:rFonts w:cs="Arial"/>
          <w:b/>
          <w:sz w:val="20"/>
        </w:rPr>
      </w:pPr>
    </w:p>
    <w:p w:rsidR="00443EF8" w:rsidRPr="009F213E" w:rsidRDefault="00243BC8" w:rsidP="00FA3B54">
      <w:pPr>
        <w:ind w:left="2127" w:hanging="2127"/>
        <w:rPr>
          <w:rFonts w:cs="Arial"/>
          <w:b/>
          <w:sz w:val="20"/>
          <w:u w:val="single"/>
        </w:rPr>
      </w:pPr>
      <w:r>
        <w:rPr>
          <w:rFonts w:cs="Arial"/>
          <w:b/>
          <w:sz w:val="20"/>
        </w:rPr>
        <w:lastRenderedPageBreak/>
        <w:t>NOTE</w:t>
      </w:r>
      <w:r w:rsidR="00443EF8" w:rsidRPr="009F213E">
        <w:rPr>
          <w:rFonts w:cs="Arial"/>
          <w:b/>
          <w:sz w:val="20"/>
        </w:rPr>
        <w:tab/>
      </w:r>
      <w:r w:rsidRPr="00EA5FEC">
        <w:rPr>
          <w:rFonts w:cs="Arial"/>
          <w:b/>
          <w:sz w:val="20"/>
          <w:u w:val="single"/>
        </w:rPr>
        <w:t>Traitement des eaux usées - Soumission</w:t>
      </w:r>
    </w:p>
    <w:p w:rsidR="00443EF8" w:rsidRPr="009F213E" w:rsidRDefault="00443EF8" w:rsidP="00443EF8">
      <w:pPr>
        <w:ind w:left="2127" w:hanging="2127"/>
        <w:rPr>
          <w:rFonts w:cs="Arial"/>
          <w:b/>
          <w:sz w:val="20"/>
        </w:rPr>
      </w:pPr>
    </w:p>
    <w:p w:rsidR="00443EF8" w:rsidRPr="009F213E" w:rsidRDefault="00413FEF" w:rsidP="00243BC8">
      <w:pPr>
        <w:ind w:left="2127" w:hanging="2127"/>
        <w:rPr>
          <w:rFonts w:cs="Arial"/>
          <w:b/>
          <w:sz w:val="20"/>
        </w:rPr>
      </w:pPr>
      <w:r w:rsidRPr="009F213E">
        <w:rPr>
          <w:rFonts w:cs="Arial"/>
          <w:sz w:val="20"/>
        </w:rPr>
        <w:tab/>
      </w:r>
      <w:r w:rsidR="00EA5FEC">
        <w:rPr>
          <w:rFonts w:cs="Arial"/>
          <w:sz w:val="20"/>
        </w:rPr>
        <w:t>Le conseil demande à l’inspecteur de vérifier les coûts de l’ancienne façon de faire et de revenir avec l’information à une séance ultérieure.</w:t>
      </w:r>
    </w:p>
    <w:p w:rsidR="002B5353" w:rsidRPr="009F213E" w:rsidRDefault="002B5353" w:rsidP="002B5353">
      <w:pPr>
        <w:ind w:left="2127" w:hanging="2127"/>
        <w:jc w:val="right"/>
        <w:rPr>
          <w:rFonts w:cs="Arial"/>
          <w:b/>
          <w:sz w:val="20"/>
        </w:rPr>
      </w:pPr>
    </w:p>
    <w:p w:rsidR="00CE14F5" w:rsidRPr="009F213E" w:rsidRDefault="00FA3B54" w:rsidP="00CE14F5">
      <w:pPr>
        <w:ind w:left="2127" w:hanging="2127"/>
        <w:rPr>
          <w:rFonts w:cs="Arial"/>
          <w:b/>
          <w:sz w:val="20"/>
          <w:u w:val="single"/>
        </w:rPr>
      </w:pPr>
      <w:r>
        <w:rPr>
          <w:rFonts w:cs="Arial"/>
          <w:b/>
          <w:sz w:val="20"/>
        </w:rPr>
        <w:t>NOTE</w:t>
      </w:r>
      <w:r w:rsidR="00CE14F5" w:rsidRPr="009F213E">
        <w:rPr>
          <w:rFonts w:cs="Arial"/>
          <w:b/>
          <w:sz w:val="20"/>
        </w:rPr>
        <w:tab/>
      </w:r>
      <w:r>
        <w:rPr>
          <w:rFonts w:cs="Arial"/>
          <w:b/>
          <w:sz w:val="20"/>
          <w:u w:val="single"/>
        </w:rPr>
        <w:t>Arrosage des fleurs – Offre d’emploi</w:t>
      </w:r>
    </w:p>
    <w:p w:rsidR="00CE14F5" w:rsidRDefault="00FA3B54" w:rsidP="00CE14F5">
      <w:pPr>
        <w:ind w:left="2127" w:hanging="2127"/>
        <w:rPr>
          <w:rFonts w:cs="Arial"/>
          <w:b/>
          <w:sz w:val="20"/>
        </w:rPr>
      </w:pPr>
      <w:r>
        <w:rPr>
          <w:rFonts w:cs="Arial"/>
          <w:b/>
          <w:sz w:val="20"/>
        </w:rPr>
        <w:tab/>
      </w:r>
    </w:p>
    <w:p w:rsidR="00FA3B54" w:rsidRPr="00FA3B54" w:rsidRDefault="00FA3B54" w:rsidP="00CE14F5">
      <w:pPr>
        <w:ind w:left="2127" w:hanging="2127"/>
        <w:rPr>
          <w:rFonts w:cs="Arial"/>
          <w:sz w:val="20"/>
        </w:rPr>
      </w:pPr>
      <w:r>
        <w:rPr>
          <w:rFonts w:cs="Arial"/>
          <w:b/>
          <w:sz w:val="20"/>
        </w:rPr>
        <w:tab/>
      </w:r>
      <w:proofErr w:type="gramStart"/>
      <w:r w:rsidRPr="00FA3B54">
        <w:rPr>
          <w:rFonts w:cs="Arial"/>
          <w:sz w:val="20"/>
        </w:rPr>
        <w:t>Un</w:t>
      </w:r>
      <w:proofErr w:type="gramEnd"/>
      <w:r w:rsidRPr="00FA3B54">
        <w:rPr>
          <w:rFonts w:cs="Arial"/>
          <w:sz w:val="20"/>
        </w:rPr>
        <w:t xml:space="preserve"> offre d’emploi sera publié pour trouver quelqu’un pour procéder à l’arrosage des fleurs pour la saison estivale.</w:t>
      </w:r>
    </w:p>
    <w:p w:rsidR="00CE14F5" w:rsidRPr="009F213E" w:rsidRDefault="00CE14F5" w:rsidP="002B5353">
      <w:pPr>
        <w:ind w:left="2127" w:hanging="2127"/>
        <w:jc w:val="right"/>
        <w:rPr>
          <w:rFonts w:cs="Arial"/>
          <w:b/>
          <w:sz w:val="20"/>
        </w:rPr>
      </w:pPr>
    </w:p>
    <w:p w:rsidR="00721A55" w:rsidRPr="009F213E" w:rsidRDefault="00FA3B54" w:rsidP="00721A55">
      <w:pPr>
        <w:ind w:left="2127" w:hanging="2127"/>
        <w:rPr>
          <w:rFonts w:cs="Arial"/>
          <w:b/>
          <w:sz w:val="20"/>
          <w:u w:val="single"/>
        </w:rPr>
      </w:pPr>
      <w:r>
        <w:rPr>
          <w:rFonts w:cs="Arial"/>
          <w:b/>
          <w:sz w:val="20"/>
        </w:rPr>
        <w:t>NOTE</w:t>
      </w:r>
      <w:r w:rsidR="00721A55" w:rsidRPr="009F213E">
        <w:rPr>
          <w:rFonts w:cs="Arial"/>
          <w:b/>
          <w:sz w:val="20"/>
        </w:rPr>
        <w:tab/>
      </w:r>
      <w:r>
        <w:rPr>
          <w:rFonts w:cs="Arial"/>
          <w:b/>
          <w:sz w:val="20"/>
          <w:u w:val="single"/>
        </w:rPr>
        <w:t>Suivi piscine – Poste de sauveteur</w:t>
      </w:r>
    </w:p>
    <w:p w:rsidR="00721A55" w:rsidRPr="009F213E" w:rsidRDefault="00721A55" w:rsidP="00721A55">
      <w:pPr>
        <w:ind w:left="2127" w:hanging="2127"/>
        <w:rPr>
          <w:rFonts w:cs="Arial"/>
          <w:b/>
          <w:sz w:val="20"/>
        </w:rPr>
      </w:pPr>
    </w:p>
    <w:p w:rsidR="001770AC" w:rsidRPr="001770AC" w:rsidRDefault="00FA3B54" w:rsidP="001770AC">
      <w:pPr>
        <w:pStyle w:val="NormalWeb"/>
        <w:ind w:left="2127"/>
        <w:rPr>
          <w:rFonts w:ascii="Arial" w:hAnsi="Arial" w:cs="Arial"/>
          <w:color w:val="auto"/>
          <w:sz w:val="20"/>
          <w:szCs w:val="20"/>
          <w:lang w:val="fr-CA" w:eastAsia="fr-CA"/>
        </w:rPr>
      </w:pPr>
      <w:r w:rsidRPr="001770AC">
        <w:rPr>
          <w:rFonts w:ascii="Arial" w:hAnsi="Arial" w:cs="Arial"/>
          <w:sz w:val="20"/>
          <w:szCs w:val="20"/>
        </w:rPr>
        <w:t xml:space="preserve">Mme Nancy Blanchard, mentionne qu’elle a fait une demande de dérogation et on lui a mentionné </w:t>
      </w:r>
      <w:r w:rsidR="001770AC" w:rsidRPr="001770AC">
        <w:rPr>
          <w:rFonts w:ascii="Arial" w:hAnsi="Arial" w:cs="Arial"/>
          <w:sz w:val="20"/>
          <w:szCs w:val="20"/>
        </w:rPr>
        <w:t>que</w:t>
      </w:r>
      <w:r w:rsidR="001770AC">
        <w:rPr>
          <w:rFonts w:ascii="Arial" w:hAnsi="Arial" w:cs="Arial"/>
          <w:sz w:val="20"/>
          <w:szCs w:val="20"/>
        </w:rPr>
        <w:t> :</w:t>
      </w:r>
      <w:r w:rsidR="003F7683">
        <w:rPr>
          <w:rFonts w:ascii="Arial" w:hAnsi="Arial" w:cs="Arial"/>
          <w:sz w:val="20"/>
          <w:szCs w:val="20"/>
        </w:rPr>
        <w:t xml:space="preserve"> </w:t>
      </w:r>
      <w:r w:rsidR="001770AC">
        <w:rPr>
          <w:rFonts w:ascii="Arial" w:hAnsi="Arial" w:cs="Arial"/>
          <w:sz w:val="20"/>
          <w:szCs w:val="20"/>
        </w:rPr>
        <w:t>«</w:t>
      </w:r>
      <w:r w:rsidR="001770AC" w:rsidRPr="001770AC">
        <w:rPr>
          <w:rFonts w:ascii="Arial" w:hAnsi="Arial" w:cs="Arial"/>
          <w:sz w:val="20"/>
          <w:szCs w:val="20"/>
        </w:rPr>
        <w:t xml:space="preserve"> s</w:t>
      </w:r>
      <w:r w:rsidR="001770AC" w:rsidRPr="001770AC">
        <w:rPr>
          <w:rFonts w:ascii="Arial" w:hAnsi="Arial" w:cs="Arial"/>
          <w:color w:val="auto"/>
          <w:sz w:val="20"/>
          <w:szCs w:val="20"/>
          <w:lang w:val="fr-CA" w:eastAsia="fr-CA"/>
        </w:rPr>
        <w:t xml:space="preserve">’il y a une pénurie de main-d’œuvre qualifiée dans votre région, la Régie du bâtiment du Québec (RBQ) vous autorise à engager un surveillant-sauveteur âgé de 16 ans (au lieu de 17 ans tel que cela est requis par la réglementation) et ayant la certification appropriée selon le lieu à surveiller, aux conditions suivantes : </w:t>
      </w:r>
    </w:p>
    <w:p w:rsidR="001770AC" w:rsidRPr="001770AC" w:rsidRDefault="001770AC" w:rsidP="001770AC">
      <w:pPr>
        <w:numPr>
          <w:ilvl w:val="0"/>
          <w:numId w:val="32"/>
        </w:numPr>
        <w:tabs>
          <w:tab w:val="clear" w:pos="720"/>
        </w:tabs>
        <w:spacing w:before="100" w:beforeAutospacing="1" w:after="100" w:afterAutospacing="1"/>
        <w:ind w:left="2552"/>
        <w:rPr>
          <w:rFonts w:cs="Arial"/>
          <w:sz w:val="20"/>
          <w:lang w:eastAsia="fr-CA"/>
        </w:rPr>
      </w:pPr>
      <w:r w:rsidRPr="001770AC">
        <w:rPr>
          <w:rFonts w:cs="Arial"/>
          <w:sz w:val="20"/>
          <w:lang w:eastAsia="fr-CA"/>
        </w:rPr>
        <w:t>Vous devez désigner une personne responsable qui assurera la gestion de la piscine ou de la plage.</w:t>
      </w:r>
    </w:p>
    <w:p w:rsidR="001770AC" w:rsidRPr="001770AC" w:rsidRDefault="001770AC" w:rsidP="001770AC">
      <w:pPr>
        <w:numPr>
          <w:ilvl w:val="0"/>
          <w:numId w:val="32"/>
        </w:numPr>
        <w:tabs>
          <w:tab w:val="clear" w:pos="720"/>
        </w:tabs>
        <w:spacing w:before="100" w:beforeAutospacing="1" w:after="100" w:afterAutospacing="1"/>
        <w:ind w:left="2552"/>
        <w:rPr>
          <w:rFonts w:cs="Arial"/>
          <w:sz w:val="20"/>
          <w:lang w:eastAsia="fr-CA"/>
        </w:rPr>
      </w:pPr>
      <w:r w:rsidRPr="001770AC">
        <w:rPr>
          <w:rFonts w:cs="Arial"/>
          <w:sz w:val="20"/>
          <w:lang w:eastAsia="fr-CA"/>
        </w:rPr>
        <w:t>Vous devez conserver sur les lieux les documents attestant que vous avez fait les démarches nécessaires, mais en vain, auprès de la Société de sauvetage du Québec, de la Société canadienne de la Croix-Rouge et de Placement étudiant du Québec afin d’obtenir les services d’un surveillant-sauveteur qualifié âgé de 17 ans et plus.</w:t>
      </w:r>
    </w:p>
    <w:p w:rsidR="001770AC" w:rsidRDefault="001770AC" w:rsidP="00B805B3">
      <w:pPr>
        <w:spacing w:before="100" w:beforeAutospacing="1" w:after="100" w:afterAutospacing="1"/>
        <w:ind w:left="2127"/>
        <w:rPr>
          <w:rFonts w:cs="Arial"/>
          <w:sz w:val="20"/>
          <w:lang w:eastAsia="fr-CA"/>
        </w:rPr>
      </w:pPr>
      <w:r w:rsidRPr="001770AC">
        <w:rPr>
          <w:rFonts w:cs="Arial"/>
          <w:sz w:val="20"/>
          <w:lang w:eastAsia="fr-CA"/>
        </w:rPr>
        <w:t>Afin de bénéficier de cette mesure, vous devez conserver sur les lieux l’information et les documents mentionnés ci-dessus aux fins de consultation par la RBQ. Cette mesure différente n’est applicable que pour les surveillants-sauveteurs détenant une certification piscine ou plage.</w:t>
      </w:r>
      <w:r>
        <w:rPr>
          <w:rFonts w:cs="Arial"/>
          <w:sz w:val="20"/>
          <w:lang w:eastAsia="fr-CA"/>
        </w:rPr>
        <w:t>» Mme Blanchard a donc envoyé l’offre d’emploi auprès de la Société de sauvetage du Québec, de placement Québec et de la croix rouge.</w:t>
      </w:r>
      <w:r w:rsidRPr="001770AC">
        <w:rPr>
          <w:rFonts w:cs="Arial"/>
          <w:sz w:val="20"/>
          <w:lang w:eastAsia="fr-CA"/>
        </w:rPr>
        <w:t xml:space="preserve"> </w:t>
      </w:r>
    </w:p>
    <w:p w:rsidR="008B6F4C" w:rsidRDefault="008B6F4C" w:rsidP="008B6F4C">
      <w:pPr>
        <w:tabs>
          <w:tab w:val="left" w:pos="2127"/>
        </w:tabs>
        <w:spacing w:before="100" w:beforeAutospacing="1" w:after="100" w:afterAutospacing="1"/>
        <w:rPr>
          <w:rFonts w:cs="Arial"/>
          <w:b/>
          <w:sz w:val="20"/>
        </w:rPr>
      </w:pPr>
      <w:r w:rsidRPr="008B6F4C">
        <w:rPr>
          <w:rFonts w:cs="Arial"/>
          <w:b/>
          <w:sz w:val="20"/>
          <w:lang w:eastAsia="fr-CA"/>
        </w:rPr>
        <w:t>NOTE</w:t>
      </w:r>
      <w:r w:rsidRPr="008B6F4C">
        <w:rPr>
          <w:rFonts w:cs="Arial"/>
          <w:b/>
          <w:sz w:val="20"/>
          <w:lang w:eastAsia="fr-CA"/>
        </w:rPr>
        <w:tab/>
      </w:r>
      <w:r w:rsidRPr="008B6F4C">
        <w:rPr>
          <w:rFonts w:cs="Arial"/>
          <w:b/>
          <w:sz w:val="20"/>
          <w:u w:val="single"/>
          <w:lang w:eastAsia="fr-CA"/>
        </w:rPr>
        <w:t>Assistant-sauveteur</w:t>
      </w:r>
    </w:p>
    <w:p w:rsidR="001770AC" w:rsidRPr="00B805B3" w:rsidRDefault="008B6F4C" w:rsidP="008B6F4C">
      <w:pPr>
        <w:tabs>
          <w:tab w:val="left" w:pos="2127"/>
        </w:tabs>
        <w:spacing w:before="100" w:beforeAutospacing="1" w:after="100" w:afterAutospacing="1"/>
        <w:rPr>
          <w:rFonts w:cs="Arial"/>
          <w:sz w:val="20"/>
        </w:rPr>
      </w:pPr>
      <w:r>
        <w:rPr>
          <w:rFonts w:cs="Arial"/>
          <w:b/>
          <w:sz w:val="20"/>
        </w:rPr>
        <w:tab/>
      </w:r>
      <w:r w:rsidRPr="00B805B3">
        <w:rPr>
          <w:rFonts w:cs="Arial"/>
          <w:sz w:val="20"/>
        </w:rPr>
        <w:t xml:space="preserve">M. Patrick Jeffrey </w:t>
      </w:r>
      <w:r w:rsidR="00B805B3" w:rsidRPr="00B805B3">
        <w:rPr>
          <w:rFonts w:cs="Arial"/>
          <w:sz w:val="20"/>
        </w:rPr>
        <w:t>mentionne qu’il va rencontrer les assistants-sauveteur.</w:t>
      </w:r>
    </w:p>
    <w:p w:rsidR="008F3D6F" w:rsidRDefault="00BF0889" w:rsidP="00554441">
      <w:pPr>
        <w:tabs>
          <w:tab w:val="left" w:pos="2127"/>
        </w:tabs>
        <w:spacing w:before="100" w:beforeAutospacing="1" w:after="100" w:afterAutospacing="1"/>
        <w:ind w:left="142" w:hanging="142"/>
        <w:rPr>
          <w:rFonts w:cs="Arial"/>
          <w:b/>
          <w:sz w:val="20"/>
          <w:u w:val="single"/>
        </w:rPr>
      </w:pPr>
      <w:r>
        <w:rPr>
          <w:rFonts w:cs="Arial"/>
          <w:b/>
          <w:sz w:val="20"/>
        </w:rPr>
        <w:t>NOTE</w:t>
      </w:r>
      <w:r>
        <w:rPr>
          <w:rFonts w:cs="Arial"/>
          <w:b/>
          <w:sz w:val="20"/>
        </w:rPr>
        <w:tab/>
      </w:r>
      <w:r>
        <w:rPr>
          <w:rFonts w:cs="Arial"/>
          <w:b/>
          <w:sz w:val="20"/>
          <w:u w:val="single"/>
        </w:rPr>
        <w:t>Réseau Biblio</w:t>
      </w:r>
    </w:p>
    <w:p w:rsidR="00C36026" w:rsidRPr="00C36026" w:rsidRDefault="00C36026" w:rsidP="00C36026">
      <w:pPr>
        <w:tabs>
          <w:tab w:val="left" w:pos="2127"/>
        </w:tabs>
        <w:spacing w:before="100" w:beforeAutospacing="1" w:after="100" w:afterAutospacing="1"/>
        <w:ind w:left="2127"/>
        <w:rPr>
          <w:rFonts w:cs="Arial"/>
          <w:sz w:val="20"/>
          <w:u w:val="single"/>
        </w:rPr>
      </w:pPr>
      <w:r w:rsidRPr="00C36026">
        <w:rPr>
          <w:rFonts w:cs="Arial"/>
          <w:sz w:val="20"/>
        </w:rPr>
        <w:t xml:space="preserve">Mme Nancy Gauvin mentionne qu’elle a assistée à l’assemblée annuelle du réseau Biblio, lors de cette rencontre ils ont soulignés les bénévoles et remis des cadeaux aux bénévoles qui ont entre 5 et 40 ans de bénévolat. Mme Gauvin remettra les </w:t>
      </w:r>
      <w:r w:rsidR="00965598">
        <w:rPr>
          <w:rFonts w:cs="Arial"/>
          <w:sz w:val="20"/>
        </w:rPr>
        <w:t>prix</w:t>
      </w:r>
      <w:r w:rsidRPr="00C36026">
        <w:rPr>
          <w:rFonts w:cs="Arial"/>
          <w:sz w:val="20"/>
        </w:rPr>
        <w:t xml:space="preserve"> à Mme Denise Bélanger et Mme Hélène Lavoie pour leur</w:t>
      </w:r>
      <w:r>
        <w:rPr>
          <w:rFonts w:cs="Arial"/>
          <w:sz w:val="20"/>
        </w:rPr>
        <w:t>s</w:t>
      </w:r>
      <w:r w:rsidRPr="00C36026">
        <w:rPr>
          <w:rFonts w:cs="Arial"/>
          <w:sz w:val="20"/>
        </w:rPr>
        <w:t xml:space="preserve"> années de bénévolats au sein de la </w:t>
      </w:r>
      <w:proofErr w:type="spellStart"/>
      <w:r w:rsidRPr="00C36026">
        <w:rPr>
          <w:rFonts w:cs="Arial"/>
          <w:sz w:val="20"/>
        </w:rPr>
        <w:t>Fabiothèque</w:t>
      </w:r>
      <w:proofErr w:type="spellEnd"/>
      <w:r w:rsidRPr="00C36026">
        <w:rPr>
          <w:rFonts w:cs="Arial"/>
          <w:sz w:val="20"/>
        </w:rPr>
        <w:t>.</w:t>
      </w:r>
    </w:p>
    <w:p w:rsidR="00930B54" w:rsidRPr="009F213E" w:rsidRDefault="00930B54" w:rsidP="00930B54">
      <w:pPr>
        <w:ind w:left="2127" w:hanging="2127"/>
        <w:rPr>
          <w:rFonts w:cs="Arial"/>
          <w:b/>
          <w:sz w:val="20"/>
        </w:rPr>
      </w:pPr>
      <w:r w:rsidRPr="009F213E">
        <w:rPr>
          <w:rFonts w:cs="Arial"/>
          <w:b/>
          <w:sz w:val="20"/>
        </w:rPr>
        <w:t>NOTE</w:t>
      </w:r>
      <w:r w:rsidRPr="009F213E">
        <w:rPr>
          <w:rFonts w:cs="Arial"/>
          <w:b/>
          <w:sz w:val="20"/>
        </w:rPr>
        <w:tab/>
      </w:r>
      <w:r w:rsidR="00554441">
        <w:rPr>
          <w:rFonts w:cs="Arial"/>
          <w:b/>
          <w:sz w:val="20"/>
          <w:u w:val="single"/>
        </w:rPr>
        <w:t>Accréditation municipalité amie des familles</w:t>
      </w:r>
    </w:p>
    <w:p w:rsidR="00930B54" w:rsidRPr="009F213E" w:rsidRDefault="00930B54" w:rsidP="00930B54">
      <w:pPr>
        <w:ind w:left="2127" w:hanging="2127"/>
        <w:rPr>
          <w:rFonts w:cs="Arial"/>
          <w:b/>
          <w:sz w:val="20"/>
        </w:rPr>
      </w:pPr>
    </w:p>
    <w:p w:rsidR="00EE6CD4" w:rsidRPr="009F213E" w:rsidRDefault="00930B54" w:rsidP="00930B54">
      <w:pPr>
        <w:ind w:left="2127" w:hanging="2127"/>
        <w:rPr>
          <w:rFonts w:cs="Arial"/>
          <w:b/>
          <w:sz w:val="20"/>
        </w:rPr>
      </w:pPr>
      <w:r w:rsidRPr="009F213E">
        <w:rPr>
          <w:rFonts w:cs="Arial"/>
          <w:b/>
          <w:sz w:val="20"/>
        </w:rPr>
        <w:tab/>
      </w:r>
      <w:r w:rsidR="00EE6CD4" w:rsidRPr="009F213E">
        <w:rPr>
          <w:rFonts w:cs="Arial"/>
          <w:sz w:val="20"/>
        </w:rPr>
        <w:t>Mme Nancy Gauvin</w:t>
      </w:r>
      <w:r w:rsidR="00C36026">
        <w:rPr>
          <w:rFonts w:cs="Arial"/>
          <w:sz w:val="20"/>
        </w:rPr>
        <w:t xml:space="preserve"> est allée avec Mme Lyne Hébert</w:t>
      </w:r>
      <w:r w:rsidR="000820A6">
        <w:rPr>
          <w:rFonts w:cs="Arial"/>
          <w:sz w:val="20"/>
        </w:rPr>
        <w:t xml:space="preserve"> à la remise des accréditations. Cette accréditation est une accréditation locale. La municipalité de St-Fabien est une des municipalités qui sont accréditées, il y a aussi des commerces qui ont reçus l’accréditation.</w:t>
      </w:r>
    </w:p>
    <w:p w:rsidR="00951542" w:rsidRPr="009F213E" w:rsidRDefault="00F85EF9" w:rsidP="000820A6">
      <w:pPr>
        <w:ind w:left="2127" w:hanging="1985"/>
        <w:jc w:val="both"/>
        <w:rPr>
          <w:rFonts w:cs="Arial"/>
          <w:b/>
          <w:sz w:val="20"/>
        </w:rPr>
      </w:pPr>
      <w:r w:rsidRPr="009F213E">
        <w:rPr>
          <w:rFonts w:cs="Arial"/>
          <w:b/>
          <w:sz w:val="20"/>
        </w:rPr>
        <w:tab/>
      </w:r>
    </w:p>
    <w:p w:rsidR="0043742E" w:rsidRPr="009F213E" w:rsidRDefault="00835CEA" w:rsidP="00554441">
      <w:pPr>
        <w:tabs>
          <w:tab w:val="left" w:pos="2127"/>
        </w:tabs>
        <w:ind w:left="2127" w:hanging="2127"/>
        <w:jc w:val="both"/>
        <w:rPr>
          <w:rFonts w:cs="Arial"/>
          <w:b/>
          <w:sz w:val="20"/>
          <w:u w:val="single"/>
        </w:rPr>
      </w:pPr>
      <w:r w:rsidRPr="009F213E">
        <w:rPr>
          <w:rFonts w:cs="Arial"/>
          <w:b/>
          <w:sz w:val="20"/>
        </w:rPr>
        <w:t>NOTE</w:t>
      </w:r>
      <w:r w:rsidR="00951542" w:rsidRPr="009F213E">
        <w:rPr>
          <w:rFonts w:cs="Arial"/>
          <w:b/>
          <w:sz w:val="20"/>
        </w:rPr>
        <w:tab/>
      </w:r>
      <w:r w:rsidR="00554441">
        <w:rPr>
          <w:rFonts w:cs="Arial"/>
          <w:b/>
          <w:sz w:val="20"/>
          <w:u w:val="single"/>
        </w:rPr>
        <w:t>Bingo centre d’entraide familial</w:t>
      </w:r>
      <w:r w:rsidR="00F5290F" w:rsidRPr="009F213E">
        <w:rPr>
          <w:rFonts w:cs="Arial"/>
          <w:b/>
          <w:sz w:val="20"/>
          <w:u w:val="single"/>
        </w:rPr>
        <w:t xml:space="preserve"> </w:t>
      </w:r>
    </w:p>
    <w:p w:rsidR="00C3393B" w:rsidRDefault="00C3393B" w:rsidP="004F6DD8">
      <w:pPr>
        <w:ind w:left="1560" w:hanging="1560"/>
        <w:jc w:val="both"/>
        <w:rPr>
          <w:rFonts w:cs="Arial"/>
          <w:b/>
          <w:sz w:val="20"/>
        </w:rPr>
      </w:pPr>
    </w:p>
    <w:p w:rsidR="00DB5591" w:rsidRPr="00DB5591" w:rsidRDefault="00DB5591" w:rsidP="00DB5591">
      <w:pPr>
        <w:ind w:left="2127"/>
        <w:jc w:val="both"/>
        <w:rPr>
          <w:rFonts w:cs="Arial"/>
          <w:sz w:val="20"/>
        </w:rPr>
      </w:pPr>
      <w:r w:rsidRPr="00DB5591">
        <w:rPr>
          <w:rFonts w:cs="Arial"/>
          <w:sz w:val="20"/>
        </w:rPr>
        <w:t>Le centre d’entraide familial a décidé de ne plus faire de bingo pour se financer vu le faible taux de participation aux 2 derniers bingos.</w:t>
      </w:r>
    </w:p>
    <w:p w:rsidR="007B0CA6" w:rsidRPr="00DB5591" w:rsidRDefault="001804A1" w:rsidP="00F03CE6">
      <w:pPr>
        <w:ind w:left="2127" w:hanging="1560"/>
        <w:jc w:val="both"/>
        <w:rPr>
          <w:rFonts w:cs="Arial"/>
          <w:sz w:val="20"/>
        </w:rPr>
      </w:pPr>
      <w:r w:rsidRPr="00DB5591">
        <w:rPr>
          <w:rFonts w:cs="Arial"/>
          <w:sz w:val="20"/>
        </w:rPr>
        <w:tab/>
      </w:r>
    </w:p>
    <w:p w:rsidR="00C3393B" w:rsidRPr="009F213E" w:rsidRDefault="00554441" w:rsidP="00554441">
      <w:pPr>
        <w:tabs>
          <w:tab w:val="left" w:pos="2127"/>
        </w:tabs>
        <w:ind w:left="2127" w:hanging="2127"/>
        <w:rPr>
          <w:rFonts w:cs="Arial"/>
          <w:b/>
          <w:sz w:val="20"/>
          <w:u w:val="single"/>
        </w:rPr>
      </w:pPr>
      <w:r>
        <w:rPr>
          <w:rFonts w:cs="Arial"/>
          <w:b/>
          <w:sz w:val="20"/>
        </w:rPr>
        <w:t>NOTE</w:t>
      </w:r>
      <w:r w:rsidR="00C3393B" w:rsidRPr="009F213E">
        <w:rPr>
          <w:rFonts w:cs="Arial"/>
          <w:b/>
          <w:sz w:val="20"/>
        </w:rPr>
        <w:tab/>
      </w:r>
      <w:r>
        <w:rPr>
          <w:rFonts w:cs="Arial"/>
          <w:b/>
          <w:sz w:val="20"/>
          <w:u w:val="single"/>
        </w:rPr>
        <w:t>Course aux couleurs du Sud</w:t>
      </w:r>
    </w:p>
    <w:p w:rsidR="00F85EF9" w:rsidRPr="009F213E" w:rsidRDefault="00F85EF9" w:rsidP="00F85EF9">
      <w:pPr>
        <w:ind w:left="2127" w:hanging="1418"/>
        <w:jc w:val="both"/>
        <w:rPr>
          <w:rFonts w:cs="Arial"/>
          <w:b/>
          <w:sz w:val="20"/>
          <w:u w:val="single"/>
        </w:rPr>
      </w:pPr>
    </w:p>
    <w:p w:rsidR="004C15F5" w:rsidRPr="009F213E" w:rsidRDefault="00DB5591" w:rsidP="00DB5591">
      <w:pPr>
        <w:ind w:left="2127"/>
        <w:jc w:val="both"/>
        <w:rPr>
          <w:rFonts w:cs="Arial"/>
          <w:sz w:val="20"/>
        </w:rPr>
      </w:pPr>
      <w:r>
        <w:rPr>
          <w:rFonts w:cs="Arial"/>
          <w:sz w:val="20"/>
        </w:rPr>
        <w:t xml:space="preserve">Le centre d’entraide familial invite les gens à s’inscrire à la course qui aura lieu le 22 septembre prochain à </w:t>
      </w:r>
      <w:proofErr w:type="spellStart"/>
      <w:r>
        <w:rPr>
          <w:rFonts w:cs="Arial"/>
          <w:sz w:val="20"/>
        </w:rPr>
        <w:t>Notre-Dame-du-Rosaire</w:t>
      </w:r>
      <w:proofErr w:type="spellEnd"/>
      <w:r>
        <w:rPr>
          <w:rFonts w:cs="Arial"/>
          <w:sz w:val="20"/>
        </w:rPr>
        <w:t>.</w:t>
      </w:r>
    </w:p>
    <w:p w:rsidR="00096223" w:rsidRPr="009F213E" w:rsidRDefault="00096223" w:rsidP="00DB5237">
      <w:pPr>
        <w:ind w:left="2127" w:hanging="2127"/>
        <w:jc w:val="both"/>
        <w:rPr>
          <w:rFonts w:cs="Arial"/>
          <w:sz w:val="20"/>
        </w:rPr>
      </w:pPr>
    </w:p>
    <w:p w:rsidR="007905F4" w:rsidRPr="009F213E" w:rsidRDefault="00554441" w:rsidP="00554441">
      <w:pPr>
        <w:ind w:left="2127" w:hanging="2127"/>
        <w:jc w:val="both"/>
        <w:rPr>
          <w:rFonts w:cs="Arial"/>
          <w:b/>
          <w:sz w:val="20"/>
          <w:u w:val="single"/>
        </w:rPr>
      </w:pPr>
      <w:r>
        <w:rPr>
          <w:rFonts w:cs="Arial"/>
          <w:b/>
          <w:sz w:val="20"/>
        </w:rPr>
        <w:t>NOTE</w:t>
      </w:r>
      <w:r w:rsidR="00573802" w:rsidRPr="009F213E">
        <w:rPr>
          <w:rFonts w:cs="Arial"/>
          <w:b/>
          <w:sz w:val="20"/>
        </w:rPr>
        <w:tab/>
      </w:r>
      <w:r>
        <w:rPr>
          <w:rFonts w:cs="Arial"/>
          <w:b/>
          <w:sz w:val="20"/>
          <w:u w:val="single"/>
        </w:rPr>
        <w:t>Journée d’activité du 9 juin</w:t>
      </w:r>
    </w:p>
    <w:p w:rsidR="00905A8E" w:rsidRPr="009F213E" w:rsidRDefault="00905A8E" w:rsidP="00573802">
      <w:pPr>
        <w:ind w:left="2127" w:hanging="2127"/>
        <w:jc w:val="both"/>
        <w:rPr>
          <w:rFonts w:cs="Arial"/>
          <w:b/>
          <w:sz w:val="20"/>
          <w:u w:val="single"/>
        </w:rPr>
      </w:pPr>
    </w:p>
    <w:p w:rsidR="00476557" w:rsidRPr="009F213E" w:rsidRDefault="00A861F7" w:rsidP="00554441">
      <w:pPr>
        <w:ind w:left="2127" w:hanging="567"/>
        <w:rPr>
          <w:rFonts w:cs="Arial"/>
          <w:b/>
          <w:sz w:val="20"/>
        </w:rPr>
      </w:pPr>
      <w:r w:rsidRPr="009F213E">
        <w:rPr>
          <w:rFonts w:cs="Arial"/>
          <w:sz w:val="20"/>
        </w:rPr>
        <w:tab/>
      </w:r>
      <w:r w:rsidR="00DB5591">
        <w:rPr>
          <w:rFonts w:cs="Arial"/>
          <w:sz w:val="20"/>
        </w:rPr>
        <w:t xml:space="preserve">Le 9 juin il y aura la fête </w:t>
      </w:r>
      <w:r w:rsidR="005B7A84">
        <w:rPr>
          <w:rFonts w:cs="Arial"/>
          <w:sz w:val="20"/>
        </w:rPr>
        <w:t>de la pêche et des activités au</w:t>
      </w:r>
      <w:r w:rsidR="00DB5591">
        <w:rPr>
          <w:rFonts w:cs="Arial"/>
          <w:sz w:val="20"/>
        </w:rPr>
        <w:t xml:space="preserve"> terrain de balle : maquillage, tente à conte, hot-dog et un spectacle.</w:t>
      </w:r>
    </w:p>
    <w:p w:rsidR="009160BD" w:rsidRDefault="008B7BF3" w:rsidP="00E47749">
      <w:pPr>
        <w:pStyle w:val="Retraitcorpsdetexte3"/>
        <w:ind w:hanging="1418"/>
        <w:jc w:val="left"/>
        <w:rPr>
          <w:rFonts w:cs="Arial"/>
          <w:b/>
          <w:sz w:val="20"/>
          <w:lang w:val="fr-FR"/>
        </w:rPr>
      </w:pPr>
      <w:r w:rsidRPr="009F213E">
        <w:rPr>
          <w:rFonts w:cs="Arial"/>
          <w:b/>
          <w:sz w:val="20"/>
          <w:lang w:val="fr-FR"/>
        </w:rPr>
        <w:tab/>
      </w:r>
    </w:p>
    <w:p w:rsidR="007C418C" w:rsidRDefault="007C418C" w:rsidP="00E47749">
      <w:pPr>
        <w:pStyle w:val="Retraitcorpsdetexte3"/>
        <w:ind w:hanging="1418"/>
        <w:jc w:val="left"/>
        <w:rPr>
          <w:rFonts w:cs="Arial"/>
          <w:b/>
          <w:sz w:val="20"/>
          <w:lang w:val="fr-FR"/>
        </w:rPr>
      </w:pPr>
    </w:p>
    <w:p w:rsidR="007C418C" w:rsidRDefault="007C418C" w:rsidP="00E47749">
      <w:pPr>
        <w:pStyle w:val="Retraitcorpsdetexte3"/>
        <w:ind w:hanging="1418"/>
        <w:jc w:val="left"/>
        <w:rPr>
          <w:rFonts w:cs="Arial"/>
          <w:b/>
          <w:sz w:val="20"/>
          <w:lang w:val="fr-FR"/>
        </w:rPr>
      </w:pPr>
    </w:p>
    <w:p w:rsidR="007C418C" w:rsidRDefault="007C418C" w:rsidP="00E47749">
      <w:pPr>
        <w:pStyle w:val="Retraitcorpsdetexte3"/>
        <w:ind w:hanging="1418"/>
        <w:jc w:val="left"/>
        <w:rPr>
          <w:rFonts w:cs="Arial"/>
          <w:b/>
          <w:sz w:val="20"/>
          <w:lang w:val="fr-FR"/>
        </w:rPr>
      </w:pPr>
    </w:p>
    <w:p w:rsidR="007C418C" w:rsidRDefault="007C418C" w:rsidP="00E47749">
      <w:pPr>
        <w:pStyle w:val="Retraitcorpsdetexte3"/>
        <w:ind w:hanging="1418"/>
        <w:jc w:val="left"/>
        <w:rPr>
          <w:rFonts w:cs="Arial"/>
          <w:b/>
          <w:sz w:val="20"/>
          <w:lang w:val="fr-FR"/>
        </w:rPr>
      </w:pPr>
    </w:p>
    <w:p w:rsidR="007C418C" w:rsidRDefault="007C418C" w:rsidP="00E47749">
      <w:pPr>
        <w:pStyle w:val="Retraitcorpsdetexte3"/>
        <w:ind w:hanging="1418"/>
        <w:jc w:val="left"/>
        <w:rPr>
          <w:rFonts w:cs="Arial"/>
          <w:b/>
          <w:sz w:val="20"/>
          <w:lang w:val="fr-FR"/>
        </w:rPr>
      </w:pPr>
    </w:p>
    <w:p w:rsidR="007C418C" w:rsidRPr="009F213E" w:rsidRDefault="007C418C" w:rsidP="00E47749">
      <w:pPr>
        <w:pStyle w:val="Retraitcorpsdetexte3"/>
        <w:ind w:hanging="1418"/>
        <w:jc w:val="left"/>
        <w:rPr>
          <w:rFonts w:cs="Arial"/>
          <w:b/>
          <w:sz w:val="20"/>
        </w:rPr>
      </w:pPr>
    </w:p>
    <w:p w:rsidR="00FB10D8" w:rsidRPr="009F213E" w:rsidRDefault="00554441" w:rsidP="00554441">
      <w:pPr>
        <w:ind w:left="2127" w:hanging="2127"/>
        <w:jc w:val="both"/>
        <w:rPr>
          <w:rFonts w:cs="Arial"/>
          <w:b/>
          <w:sz w:val="20"/>
          <w:u w:val="single"/>
        </w:rPr>
      </w:pPr>
      <w:r>
        <w:rPr>
          <w:rFonts w:cs="Arial"/>
          <w:b/>
          <w:sz w:val="20"/>
        </w:rPr>
        <w:t>18-06-143</w:t>
      </w:r>
      <w:r w:rsidR="00FB10D8" w:rsidRPr="009F213E">
        <w:rPr>
          <w:rFonts w:cs="Arial"/>
          <w:sz w:val="20"/>
        </w:rPr>
        <w:tab/>
      </w:r>
      <w:r>
        <w:rPr>
          <w:rFonts w:cs="Arial"/>
          <w:b/>
          <w:sz w:val="20"/>
          <w:u w:val="single"/>
        </w:rPr>
        <w:t>Demande de la Municipalité de Ste-Lucie</w:t>
      </w:r>
    </w:p>
    <w:p w:rsidR="00FB10D8" w:rsidRPr="009F213E" w:rsidRDefault="00FB10D8" w:rsidP="005502D2">
      <w:pPr>
        <w:ind w:left="2127" w:hanging="2127"/>
        <w:jc w:val="both"/>
        <w:rPr>
          <w:rFonts w:cs="Arial"/>
          <w:b/>
          <w:sz w:val="20"/>
          <w:u w:val="single"/>
        </w:rPr>
      </w:pPr>
    </w:p>
    <w:p w:rsidR="00313D5D" w:rsidRDefault="00313D5D" w:rsidP="00986B5D">
      <w:pPr>
        <w:pStyle w:val="Retraitcorpsdetexte3"/>
        <w:ind w:left="2127"/>
        <w:jc w:val="left"/>
        <w:rPr>
          <w:rFonts w:cs="Arial"/>
          <w:sz w:val="20"/>
          <w:lang w:val="fr-FR"/>
        </w:rPr>
      </w:pPr>
      <w:r>
        <w:rPr>
          <w:rFonts w:cs="Arial"/>
          <w:sz w:val="20"/>
          <w:lang w:val="fr-FR"/>
        </w:rPr>
        <w:t>CONSIDÉRANT QUE la municipalité de Ste-Lucie</w:t>
      </w:r>
      <w:r w:rsidR="007C418C">
        <w:rPr>
          <w:rFonts w:cs="Arial"/>
          <w:sz w:val="20"/>
          <w:lang w:val="fr-FR"/>
        </w:rPr>
        <w:t>-de-Beauregard</w:t>
      </w:r>
      <w:r>
        <w:rPr>
          <w:rFonts w:cs="Arial"/>
          <w:sz w:val="20"/>
          <w:lang w:val="fr-FR"/>
        </w:rPr>
        <w:t xml:space="preserve"> souhaite que les enfants de leur municipalité soient réintégrés dans leur école;</w:t>
      </w:r>
    </w:p>
    <w:p w:rsidR="00313D5D" w:rsidRDefault="00313D5D" w:rsidP="00986B5D">
      <w:pPr>
        <w:pStyle w:val="Retraitcorpsdetexte3"/>
        <w:ind w:left="2127"/>
        <w:jc w:val="left"/>
        <w:rPr>
          <w:rFonts w:cs="Arial"/>
          <w:sz w:val="20"/>
          <w:lang w:val="fr-FR"/>
        </w:rPr>
      </w:pPr>
    </w:p>
    <w:p w:rsidR="00986B5D" w:rsidRDefault="004A168E" w:rsidP="00986B5D">
      <w:pPr>
        <w:pStyle w:val="Retraitcorpsdetexte3"/>
        <w:ind w:left="2127"/>
        <w:jc w:val="left"/>
        <w:rPr>
          <w:rFonts w:cs="Arial"/>
          <w:sz w:val="20"/>
          <w:lang w:val="fr-FR"/>
        </w:rPr>
      </w:pPr>
      <w:r>
        <w:rPr>
          <w:rFonts w:cs="Arial"/>
          <w:sz w:val="20"/>
          <w:lang w:val="fr-FR"/>
        </w:rPr>
        <w:t>EN CONSÉQUENCE i</w:t>
      </w:r>
      <w:r w:rsidR="005B7A84" w:rsidRPr="005B7A84">
        <w:rPr>
          <w:rFonts w:cs="Arial"/>
          <w:sz w:val="20"/>
          <w:lang w:val="fr-FR"/>
        </w:rPr>
        <w:t xml:space="preserve">l est proposé par M. Jean Doyon </w:t>
      </w:r>
      <w:r w:rsidR="007C418C">
        <w:rPr>
          <w:rFonts w:cs="Arial"/>
          <w:sz w:val="20"/>
          <w:lang w:val="fr-FR"/>
        </w:rPr>
        <w:t xml:space="preserve">et résolu à l’unanimité des conseillers présents </w:t>
      </w:r>
    </w:p>
    <w:p w:rsidR="007C418C" w:rsidRDefault="007C418C" w:rsidP="00986B5D">
      <w:pPr>
        <w:pStyle w:val="Retraitcorpsdetexte3"/>
        <w:ind w:left="2127"/>
        <w:jc w:val="left"/>
        <w:rPr>
          <w:rFonts w:cs="Arial"/>
          <w:sz w:val="20"/>
          <w:lang w:val="fr-FR"/>
        </w:rPr>
      </w:pPr>
    </w:p>
    <w:p w:rsidR="007C418C" w:rsidRPr="005B7A84" w:rsidRDefault="007C418C" w:rsidP="007C418C">
      <w:pPr>
        <w:pStyle w:val="Retraitcorpsdetexte3"/>
        <w:ind w:left="2835" w:hanging="708"/>
        <w:jc w:val="left"/>
        <w:rPr>
          <w:rFonts w:cs="Arial"/>
          <w:sz w:val="20"/>
          <w:lang w:val="fr-FR"/>
        </w:rPr>
      </w:pPr>
      <w:r>
        <w:rPr>
          <w:rFonts w:cs="Arial"/>
          <w:sz w:val="20"/>
          <w:lang w:val="fr-FR"/>
        </w:rPr>
        <w:tab/>
        <w:t>QUE la municipalité de Saint-Fabien, appuie la municipalité de Ste-Lucie dans ses démarches auprès de la commission scolaire.</w:t>
      </w:r>
    </w:p>
    <w:p w:rsidR="005B7A84" w:rsidRDefault="005B7A84" w:rsidP="00986B5D">
      <w:pPr>
        <w:pStyle w:val="Retraitcorpsdetexte3"/>
        <w:ind w:left="2127"/>
        <w:jc w:val="left"/>
        <w:rPr>
          <w:rFonts w:cs="Arial"/>
          <w:b/>
          <w:sz w:val="20"/>
          <w:lang w:val="fr-FR"/>
        </w:rPr>
      </w:pPr>
    </w:p>
    <w:p w:rsidR="005B7A84" w:rsidRDefault="007C418C" w:rsidP="007C418C">
      <w:pPr>
        <w:pStyle w:val="Retraitcorpsdetexte3"/>
        <w:ind w:left="2127"/>
        <w:jc w:val="right"/>
        <w:rPr>
          <w:rFonts w:cs="Arial"/>
          <w:b/>
          <w:sz w:val="20"/>
          <w:lang w:val="fr-FR"/>
        </w:rPr>
      </w:pPr>
      <w:r>
        <w:rPr>
          <w:rFonts w:cs="Arial"/>
          <w:b/>
          <w:sz w:val="20"/>
          <w:lang w:val="fr-FR"/>
        </w:rPr>
        <w:t>ADOPTÉE</w:t>
      </w:r>
    </w:p>
    <w:p w:rsidR="005B7A84" w:rsidRPr="00654EF4" w:rsidRDefault="005B7A84" w:rsidP="00654EF4">
      <w:pPr>
        <w:pStyle w:val="Retraitcorpsdetexte3"/>
        <w:ind w:left="2127" w:hanging="2127"/>
        <w:jc w:val="left"/>
        <w:rPr>
          <w:rFonts w:cs="Arial"/>
          <w:b/>
          <w:sz w:val="20"/>
          <w:lang w:val="fr-FR"/>
        </w:rPr>
      </w:pPr>
    </w:p>
    <w:p w:rsidR="00E3065E" w:rsidRDefault="00654EF4" w:rsidP="00654EF4">
      <w:pPr>
        <w:pStyle w:val="Retraitcorpsdetexte3"/>
        <w:ind w:left="2127" w:hanging="2127"/>
        <w:jc w:val="left"/>
        <w:rPr>
          <w:rFonts w:cs="Arial"/>
          <w:b/>
          <w:sz w:val="20"/>
          <w:u w:val="single"/>
          <w:lang w:val="fr-FR"/>
        </w:rPr>
      </w:pPr>
      <w:r w:rsidRPr="00654EF4">
        <w:rPr>
          <w:rFonts w:cs="Arial"/>
          <w:b/>
          <w:sz w:val="20"/>
          <w:lang w:val="fr-FR"/>
        </w:rPr>
        <w:t>18-06-144</w:t>
      </w:r>
      <w:r>
        <w:rPr>
          <w:rFonts w:cs="Arial"/>
          <w:b/>
          <w:sz w:val="20"/>
          <w:lang w:val="fr-FR"/>
        </w:rPr>
        <w:tab/>
      </w:r>
      <w:r w:rsidR="00E3065E" w:rsidRPr="00892BEB">
        <w:rPr>
          <w:rFonts w:cs="Arial"/>
          <w:b/>
          <w:sz w:val="20"/>
          <w:u w:val="single"/>
          <w:lang w:val="fr-FR"/>
        </w:rPr>
        <w:t xml:space="preserve">Éclairage </w:t>
      </w:r>
      <w:r w:rsidR="00892BEB">
        <w:rPr>
          <w:rFonts w:cs="Arial"/>
          <w:b/>
          <w:sz w:val="20"/>
          <w:u w:val="single"/>
          <w:lang w:val="fr-FR"/>
        </w:rPr>
        <w:t>f</w:t>
      </w:r>
      <w:r w:rsidR="00E3065E" w:rsidRPr="00892BEB">
        <w:rPr>
          <w:rFonts w:cs="Arial"/>
          <w:b/>
          <w:sz w:val="20"/>
          <w:u w:val="single"/>
          <w:lang w:val="fr-FR"/>
        </w:rPr>
        <w:t>resque</w:t>
      </w:r>
    </w:p>
    <w:p w:rsidR="00E3065E" w:rsidRDefault="00E3065E" w:rsidP="00986B5D">
      <w:pPr>
        <w:pStyle w:val="Retraitcorpsdetexte3"/>
        <w:ind w:left="2127"/>
        <w:jc w:val="left"/>
        <w:rPr>
          <w:rFonts w:cs="Arial"/>
          <w:b/>
          <w:sz w:val="20"/>
          <w:u w:val="single"/>
          <w:lang w:val="fr-FR"/>
        </w:rPr>
      </w:pPr>
    </w:p>
    <w:p w:rsidR="00C70DB6" w:rsidRPr="00C70DB6" w:rsidRDefault="00C70DB6" w:rsidP="00986B5D">
      <w:pPr>
        <w:pStyle w:val="Retraitcorpsdetexte3"/>
        <w:ind w:left="2127"/>
        <w:jc w:val="left"/>
        <w:rPr>
          <w:rFonts w:cs="Arial"/>
          <w:sz w:val="20"/>
          <w:lang w:val="fr-FR"/>
        </w:rPr>
      </w:pPr>
      <w:r w:rsidRPr="00C70DB6">
        <w:rPr>
          <w:rFonts w:cs="Arial"/>
          <w:sz w:val="20"/>
          <w:lang w:val="fr-FR"/>
        </w:rPr>
        <w:t>Il est proposé par Mme Nancy Gauvin et résolu à l’unanimité des conseillers présents</w:t>
      </w:r>
      <w:r>
        <w:rPr>
          <w:rFonts w:cs="Arial"/>
          <w:sz w:val="20"/>
          <w:lang w:val="fr-FR"/>
        </w:rPr>
        <w:t xml:space="preserve"> : </w:t>
      </w:r>
    </w:p>
    <w:p w:rsidR="00C70DB6" w:rsidRDefault="00C70DB6" w:rsidP="00986B5D">
      <w:pPr>
        <w:pStyle w:val="Retraitcorpsdetexte3"/>
        <w:ind w:left="2127"/>
        <w:jc w:val="left"/>
        <w:rPr>
          <w:rFonts w:cs="Arial"/>
          <w:b/>
          <w:sz w:val="20"/>
          <w:u w:val="single"/>
          <w:lang w:val="fr-FR"/>
        </w:rPr>
      </w:pPr>
    </w:p>
    <w:p w:rsidR="00E3065E" w:rsidRDefault="00C70DB6" w:rsidP="00C70DB6">
      <w:pPr>
        <w:pStyle w:val="Retraitcorpsdetexte3"/>
        <w:ind w:left="2835"/>
        <w:jc w:val="left"/>
        <w:rPr>
          <w:rFonts w:cs="Arial"/>
          <w:sz w:val="20"/>
          <w:lang w:val="fr-FR"/>
        </w:rPr>
      </w:pPr>
      <w:r>
        <w:rPr>
          <w:rFonts w:cs="Arial"/>
          <w:sz w:val="20"/>
          <w:lang w:val="fr-FR"/>
        </w:rPr>
        <w:t>D</w:t>
      </w:r>
      <w:r w:rsidRPr="00C70DB6">
        <w:rPr>
          <w:rFonts w:cs="Arial"/>
          <w:sz w:val="20"/>
          <w:lang w:val="fr-FR"/>
        </w:rPr>
        <w:t xml:space="preserve">’accepter la soumission de </w:t>
      </w:r>
      <w:proofErr w:type="spellStart"/>
      <w:r w:rsidRPr="00C70DB6">
        <w:rPr>
          <w:rFonts w:cs="Arial"/>
          <w:sz w:val="20"/>
          <w:lang w:val="fr-FR"/>
        </w:rPr>
        <w:t>Deroo</w:t>
      </w:r>
      <w:proofErr w:type="spellEnd"/>
      <w:r w:rsidRPr="00C70DB6">
        <w:rPr>
          <w:rFonts w:cs="Arial"/>
          <w:sz w:val="20"/>
          <w:lang w:val="fr-FR"/>
        </w:rPr>
        <w:t xml:space="preserve"> et filles pour l’installation et l’achat d’éclairage pour éclairer la fresque sur la salle communautaire. Le montant de la soumission choisie est de 5950$ financer à 80% par le pac</w:t>
      </w:r>
      <w:r>
        <w:rPr>
          <w:rFonts w:cs="Arial"/>
          <w:sz w:val="20"/>
          <w:lang w:val="fr-FR"/>
        </w:rPr>
        <w:t>te rural. La municipalité aura à</w:t>
      </w:r>
      <w:r w:rsidRPr="00C70DB6">
        <w:rPr>
          <w:rFonts w:cs="Arial"/>
          <w:sz w:val="20"/>
          <w:lang w:val="fr-FR"/>
        </w:rPr>
        <w:t xml:space="preserve"> payer 1190$.</w:t>
      </w:r>
    </w:p>
    <w:p w:rsidR="00C70DB6" w:rsidRDefault="00C70DB6" w:rsidP="00C70DB6">
      <w:pPr>
        <w:pStyle w:val="Retraitcorpsdetexte3"/>
        <w:ind w:left="2835"/>
        <w:jc w:val="left"/>
        <w:rPr>
          <w:rFonts w:cs="Arial"/>
          <w:sz w:val="20"/>
          <w:lang w:val="fr-FR"/>
        </w:rPr>
      </w:pPr>
    </w:p>
    <w:p w:rsidR="00E3065E" w:rsidRDefault="00C70DB6" w:rsidP="00C70DB6">
      <w:pPr>
        <w:pStyle w:val="Retraitcorpsdetexte3"/>
        <w:ind w:left="2127"/>
        <w:jc w:val="right"/>
        <w:rPr>
          <w:rFonts w:cs="Arial"/>
          <w:b/>
          <w:sz w:val="20"/>
          <w:lang w:val="fr-FR"/>
        </w:rPr>
      </w:pPr>
      <w:r>
        <w:rPr>
          <w:rFonts w:cs="Arial"/>
          <w:b/>
          <w:sz w:val="20"/>
          <w:lang w:val="fr-FR"/>
        </w:rPr>
        <w:t>ADOPTÉE</w:t>
      </w:r>
    </w:p>
    <w:p w:rsidR="00C70DB6" w:rsidRPr="009F213E" w:rsidRDefault="00C70DB6" w:rsidP="00C70DB6">
      <w:pPr>
        <w:pStyle w:val="Retraitcorpsdetexte3"/>
        <w:ind w:left="2127"/>
        <w:jc w:val="right"/>
        <w:rPr>
          <w:rFonts w:cs="Arial"/>
          <w:b/>
          <w:sz w:val="20"/>
          <w:lang w:val="fr-FR"/>
        </w:rPr>
      </w:pPr>
    </w:p>
    <w:p w:rsidR="00132972" w:rsidRPr="009F213E" w:rsidRDefault="00132972" w:rsidP="00526AC1">
      <w:pPr>
        <w:pStyle w:val="Retraitcorpsdetexte3"/>
        <w:ind w:left="2127"/>
        <w:rPr>
          <w:rFonts w:cs="Arial"/>
          <w:b/>
          <w:sz w:val="20"/>
          <w:u w:val="single"/>
        </w:rPr>
      </w:pPr>
      <w:r w:rsidRPr="009F213E">
        <w:rPr>
          <w:rFonts w:cs="Arial"/>
          <w:b/>
          <w:sz w:val="20"/>
          <w:u w:val="single"/>
        </w:rPr>
        <w:t>Période de questions des contribuables</w:t>
      </w:r>
    </w:p>
    <w:p w:rsidR="00132972" w:rsidRPr="009F213E" w:rsidRDefault="00132972" w:rsidP="00526AC1">
      <w:pPr>
        <w:pStyle w:val="Retraitcorpsdetexte3"/>
        <w:ind w:left="2127" w:hanging="2411"/>
        <w:rPr>
          <w:rFonts w:cs="Arial"/>
          <w:sz w:val="20"/>
        </w:rPr>
      </w:pPr>
    </w:p>
    <w:p w:rsidR="00132972" w:rsidRPr="009F213E" w:rsidRDefault="00132972" w:rsidP="00526AC1">
      <w:pPr>
        <w:pStyle w:val="Retraitcorpsdetexte3"/>
        <w:ind w:left="2127" w:hanging="2411"/>
        <w:rPr>
          <w:rFonts w:cs="Arial"/>
          <w:sz w:val="20"/>
        </w:rPr>
      </w:pPr>
      <w:r w:rsidRPr="009F213E">
        <w:rPr>
          <w:rFonts w:cs="Arial"/>
          <w:sz w:val="20"/>
        </w:rPr>
        <w:tab/>
      </w:r>
      <w:r w:rsidR="002E1B5B" w:rsidRPr="009F213E">
        <w:rPr>
          <w:rFonts w:cs="Arial"/>
          <w:sz w:val="20"/>
        </w:rPr>
        <w:t>M</w:t>
      </w:r>
      <w:r w:rsidR="008675DC" w:rsidRPr="009F213E">
        <w:rPr>
          <w:rFonts w:cs="Arial"/>
          <w:sz w:val="20"/>
        </w:rPr>
        <w:t xml:space="preserve">. le maire </w:t>
      </w:r>
      <w:r w:rsidR="002E1B5B" w:rsidRPr="009F213E">
        <w:rPr>
          <w:rFonts w:cs="Arial"/>
          <w:sz w:val="20"/>
        </w:rPr>
        <w:t>invite les personnes présentes à la période de questions.</w:t>
      </w:r>
    </w:p>
    <w:p w:rsidR="003905F4" w:rsidRPr="009F213E" w:rsidRDefault="003905F4" w:rsidP="00526AC1">
      <w:pPr>
        <w:pStyle w:val="Retraitcorpsdetexte3"/>
        <w:ind w:left="2127" w:hanging="2411"/>
        <w:rPr>
          <w:rFonts w:cs="Arial"/>
          <w:sz w:val="20"/>
        </w:rPr>
      </w:pPr>
    </w:p>
    <w:p w:rsidR="00833CE1" w:rsidRPr="009F213E" w:rsidRDefault="006B2055" w:rsidP="00554441">
      <w:pPr>
        <w:pStyle w:val="Retraitcorpsdetexte3"/>
        <w:ind w:left="2127" w:hanging="2127"/>
        <w:rPr>
          <w:rFonts w:cs="Arial"/>
          <w:sz w:val="20"/>
        </w:rPr>
      </w:pPr>
      <w:r>
        <w:rPr>
          <w:rFonts w:cs="Arial"/>
          <w:b/>
          <w:sz w:val="20"/>
        </w:rPr>
        <w:t>18-06-145</w:t>
      </w:r>
      <w:bookmarkStart w:id="1" w:name="_GoBack"/>
      <w:bookmarkEnd w:id="1"/>
      <w:r w:rsidR="00554441">
        <w:rPr>
          <w:rFonts w:cs="Arial"/>
          <w:b/>
          <w:sz w:val="20"/>
        </w:rPr>
        <w:tab/>
      </w:r>
      <w:r w:rsidR="00833CE1" w:rsidRPr="009F213E">
        <w:rPr>
          <w:rFonts w:cs="Arial"/>
          <w:b/>
          <w:sz w:val="20"/>
          <w:u w:val="single"/>
        </w:rPr>
        <w:t>Levée ou ajournement de la séance</w:t>
      </w:r>
    </w:p>
    <w:p w:rsidR="00833CE1" w:rsidRPr="009F213E" w:rsidRDefault="00833CE1" w:rsidP="00526AC1">
      <w:pPr>
        <w:pStyle w:val="Retraitcorpsdetexte3"/>
        <w:tabs>
          <w:tab w:val="left" w:pos="1985"/>
        </w:tabs>
        <w:ind w:left="2127" w:hanging="1986"/>
        <w:rPr>
          <w:rFonts w:cs="Arial"/>
          <w:sz w:val="20"/>
        </w:rPr>
      </w:pPr>
    </w:p>
    <w:p w:rsidR="00642A01" w:rsidRPr="009F213E" w:rsidRDefault="00833CE1" w:rsidP="00526AC1">
      <w:pPr>
        <w:pStyle w:val="Retraitcorpsdetexte3"/>
        <w:ind w:left="2127" w:hanging="1419"/>
        <w:rPr>
          <w:rFonts w:cs="Arial"/>
          <w:sz w:val="20"/>
        </w:rPr>
      </w:pPr>
      <w:r w:rsidRPr="009F213E">
        <w:rPr>
          <w:rFonts w:cs="Arial"/>
          <w:sz w:val="20"/>
        </w:rPr>
        <w:tab/>
        <w:t xml:space="preserve">Il est proposé par </w:t>
      </w:r>
      <w:r w:rsidR="002D29AF" w:rsidRPr="009F213E">
        <w:rPr>
          <w:rFonts w:cs="Arial"/>
          <w:sz w:val="20"/>
        </w:rPr>
        <w:t>M</w:t>
      </w:r>
      <w:r w:rsidR="00554441">
        <w:rPr>
          <w:rFonts w:cs="Arial"/>
          <w:sz w:val="20"/>
        </w:rPr>
        <w:t>.</w:t>
      </w:r>
      <w:r w:rsidR="009208C8" w:rsidRPr="009F213E">
        <w:rPr>
          <w:rFonts w:cs="Arial"/>
          <w:sz w:val="20"/>
        </w:rPr>
        <w:t xml:space="preserve"> </w:t>
      </w:r>
      <w:r w:rsidR="00554441">
        <w:rPr>
          <w:rFonts w:cs="Arial"/>
          <w:sz w:val="20"/>
        </w:rPr>
        <w:t>Jean Doyon</w:t>
      </w:r>
      <w:r w:rsidR="002D29AF" w:rsidRPr="009F213E">
        <w:rPr>
          <w:rFonts w:cs="Arial"/>
          <w:sz w:val="20"/>
        </w:rPr>
        <w:t xml:space="preserve"> </w:t>
      </w:r>
      <w:r w:rsidRPr="009F213E">
        <w:rPr>
          <w:rFonts w:cs="Arial"/>
          <w:sz w:val="20"/>
        </w:rPr>
        <w:t xml:space="preserve">et résolu </w:t>
      </w:r>
      <w:r w:rsidR="00767335" w:rsidRPr="009F213E">
        <w:rPr>
          <w:rFonts w:cs="Arial"/>
          <w:sz w:val="20"/>
        </w:rPr>
        <w:t>à l’unanimité d</w:t>
      </w:r>
      <w:r w:rsidRPr="009F213E">
        <w:rPr>
          <w:rFonts w:cs="Arial"/>
          <w:sz w:val="20"/>
        </w:rPr>
        <w:t>es conseillers</w:t>
      </w:r>
      <w:r w:rsidR="00711133" w:rsidRPr="009F213E">
        <w:rPr>
          <w:rFonts w:cs="Arial"/>
          <w:sz w:val="20"/>
        </w:rPr>
        <w:t xml:space="preserve"> présents</w:t>
      </w:r>
      <w:r w:rsidR="00642A01" w:rsidRPr="009F213E">
        <w:rPr>
          <w:rFonts w:cs="Arial"/>
          <w:sz w:val="20"/>
        </w:rPr>
        <w:t>,</w:t>
      </w:r>
    </w:p>
    <w:p w:rsidR="00642A01" w:rsidRPr="009F213E" w:rsidRDefault="00642A01" w:rsidP="00526AC1">
      <w:pPr>
        <w:pStyle w:val="Retraitcorpsdetexte3"/>
        <w:ind w:left="2127" w:hanging="1419"/>
        <w:rPr>
          <w:rFonts w:cs="Arial"/>
          <w:sz w:val="20"/>
        </w:rPr>
      </w:pPr>
    </w:p>
    <w:p w:rsidR="00833CE1" w:rsidRPr="009F213E" w:rsidRDefault="00833CE1" w:rsidP="00526AC1">
      <w:pPr>
        <w:pStyle w:val="Retraitcorpsdetexte3"/>
        <w:ind w:left="2127" w:hanging="1278"/>
        <w:rPr>
          <w:rFonts w:cs="Arial"/>
          <w:sz w:val="20"/>
        </w:rPr>
      </w:pPr>
      <w:r w:rsidRPr="009F213E">
        <w:rPr>
          <w:rFonts w:cs="Arial"/>
          <w:sz w:val="20"/>
        </w:rPr>
        <w:t xml:space="preserve"> </w:t>
      </w:r>
      <w:r w:rsidR="00EB6A4C" w:rsidRPr="009F213E">
        <w:rPr>
          <w:rFonts w:cs="Arial"/>
          <w:sz w:val="20"/>
        </w:rPr>
        <w:tab/>
      </w:r>
      <w:r w:rsidR="00642A01" w:rsidRPr="009F213E">
        <w:rPr>
          <w:rFonts w:cs="Arial"/>
          <w:sz w:val="20"/>
        </w:rPr>
        <w:t>DE LEVER</w:t>
      </w:r>
      <w:r w:rsidRPr="009F213E">
        <w:rPr>
          <w:rFonts w:cs="Arial"/>
          <w:sz w:val="20"/>
        </w:rPr>
        <w:t xml:space="preserve"> l</w:t>
      </w:r>
      <w:r w:rsidR="00417348" w:rsidRPr="009F213E">
        <w:rPr>
          <w:rFonts w:cs="Arial"/>
          <w:sz w:val="20"/>
        </w:rPr>
        <w:t xml:space="preserve">a séance à </w:t>
      </w:r>
      <w:r w:rsidR="008D4B07" w:rsidRPr="009F213E">
        <w:rPr>
          <w:rFonts w:cs="Arial"/>
          <w:sz w:val="20"/>
        </w:rPr>
        <w:t>20h</w:t>
      </w:r>
      <w:r w:rsidR="00554441">
        <w:rPr>
          <w:rFonts w:cs="Arial"/>
          <w:sz w:val="20"/>
        </w:rPr>
        <w:t>51</w:t>
      </w:r>
      <w:r w:rsidR="008D4B07" w:rsidRPr="009F213E">
        <w:rPr>
          <w:rFonts w:cs="Arial"/>
          <w:sz w:val="20"/>
        </w:rPr>
        <w:t>.</w:t>
      </w:r>
    </w:p>
    <w:p w:rsidR="00642A01" w:rsidRPr="009F213E" w:rsidRDefault="00865120" w:rsidP="00526AC1">
      <w:pPr>
        <w:pStyle w:val="Retraitcorpsdetexte3"/>
        <w:ind w:left="2127" w:hanging="1986"/>
        <w:jc w:val="right"/>
        <w:rPr>
          <w:rFonts w:cs="Arial"/>
          <w:b/>
          <w:sz w:val="20"/>
        </w:rPr>
      </w:pPr>
      <w:r w:rsidRPr="009F213E">
        <w:rPr>
          <w:rFonts w:cs="Arial"/>
          <w:b/>
          <w:sz w:val="20"/>
        </w:rPr>
        <w:t>ADOPTÉE</w:t>
      </w:r>
    </w:p>
    <w:p w:rsidR="00833CE1" w:rsidRPr="009F213E" w:rsidRDefault="00833CE1" w:rsidP="00526AC1">
      <w:pPr>
        <w:pStyle w:val="Retraitcorpsdetexte3"/>
        <w:ind w:left="2127"/>
        <w:rPr>
          <w:rFonts w:cs="Arial"/>
          <w:sz w:val="20"/>
        </w:rPr>
      </w:pPr>
    </w:p>
    <w:p w:rsidR="00833CE1" w:rsidRPr="009F213E" w:rsidRDefault="00642A01" w:rsidP="00526AC1">
      <w:pPr>
        <w:pStyle w:val="Retraitcorpsdetexte3"/>
        <w:ind w:left="2127" w:hanging="1560"/>
        <w:rPr>
          <w:rFonts w:cs="Arial"/>
          <w:sz w:val="20"/>
        </w:rPr>
      </w:pPr>
      <w:r w:rsidRPr="009F213E">
        <w:rPr>
          <w:rFonts w:cs="Arial"/>
          <w:sz w:val="20"/>
        </w:rPr>
        <w:tab/>
        <w:t>En signant le présent procès-</w:t>
      </w:r>
      <w:r w:rsidR="00833CE1" w:rsidRPr="009F213E">
        <w:rPr>
          <w:rFonts w:cs="Arial"/>
          <w:sz w:val="20"/>
        </w:rPr>
        <w:t>verbal, le maire est réputé avoir signé chacune des résolutions</w:t>
      </w:r>
      <w:r w:rsidRPr="009F213E">
        <w:rPr>
          <w:rFonts w:cs="Arial"/>
          <w:sz w:val="20"/>
        </w:rPr>
        <w:t xml:space="preserve"> contenues dans ce procès-</w:t>
      </w:r>
      <w:r w:rsidR="00833CE1" w:rsidRPr="009F213E">
        <w:rPr>
          <w:rFonts w:cs="Arial"/>
          <w:sz w:val="20"/>
        </w:rPr>
        <w:t>verbal.</w:t>
      </w:r>
    </w:p>
    <w:p w:rsidR="00833CE1" w:rsidRPr="009F213E" w:rsidRDefault="00833CE1">
      <w:pPr>
        <w:pStyle w:val="Retraitcorpsdetexte3"/>
        <w:ind w:left="2268" w:hanging="2268"/>
        <w:rPr>
          <w:rFonts w:cs="Arial"/>
          <w:sz w:val="20"/>
        </w:rPr>
      </w:pPr>
    </w:p>
    <w:p w:rsidR="00767335" w:rsidRPr="009F213E" w:rsidRDefault="00767335" w:rsidP="00865120">
      <w:pPr>
        <w:pStyle w:val="Retraitcorpsdetexte3"/>
        <w:ind w:left="0"/>
        <w:rPr>
          <w:rFonts w:cs="Arial"/>
          <w:sz w:val="20"/>
        </w:rPr>
      </w:pPr>
    </w:p>
    <w:p w:rsidR="00833CE1" w:rsidRPr="009F213E" w:rsidRDefault="00460DEC" w:rsidP="004D08EA">
      <w:pPr>
        <w:pStyle w:val="Retraitcorpsdetexte3"/>
        <w:tabs>
          <w:tab w:val="left" w:pos="5245"/>
        </w:tabs>
        <w:ind w:left="2127"/>
        <w:rPr>
          <w:rFonts w:cs="Arial"/>
          <w:sz w:val="20"/>
        </w:rPr>
      </w:pPr>
      <w:r w:rsidRPr="009F213E">
        <w:rPr>
          <w:rFonts w:cs="Arial"/>
          <w:sz w:val="20"/>
        </w:rPr>
        <w:t>__</w:t>
      </w:r>
      <w:r w:rsidR="00833CE1" w:rsidRPr="009F213E">
        <w:rPr>
          <w:rFonts w:cs="Arial"/>
          <w:sz w:val="20"/>
        </w:rPr>
        <w:t>_____________</w:t>
      </w:r>
      <w:r w:rsidR="007A4F43" w:rsidRPr="009F213E">
        <w:rPr>
          <w:rFonts w:cs="Arial"/>
          <w:sz w:val="20"/>
        </w:rPr>
        <w:t>_</w:t>
      </w:r>
      <w:r w:rsidR="00833CE1" w:rsidRPr="009F213E">
        <w:rPr>
          <w:rFonts w:cs="Arial"/>
          <w:sz w:val="20"/>
        </w:rPr>
        <w:t>__</w:t>
      </w:r>
      <w:r w:rsidR="00041790" w:rsidRPr="009F213E">
        <w:rPr>
          <w:rFonts w:cs="Arial"/>
          <w:sz w:val="20"/>
        </w:rPr>
        <w:t>___</w:t>
      </w:r>
      <w:r w:rsidR="002A56B9" w:rsidRPr="009F213E">
        <w:rPr>
          <w:rFonts w:cs="Arial"/>
          <w:sz w:val="20"/>
        </w:rPr>
        <w:t>__</w:t>
      </w:r>
      <w:r w:rsidR="00833CE1" w:rsidRPr="009F213E">
        <w:rPr>
          <w:rFonts w:cs="Arial"/>
          <w:sz w:val="20"/>
        </w:rPr>
        <w:t>_</w:t>
      </w:r>
      <w:r w:rsidR="00041790" w:rsidRPr="009F213E">
        <w:rPr>
          <w:rFonts w:cs="Arial"/>
          <w:sz w:val="20"/>
        </w:rPr>
        <w:tab/>
      </w:r>
      <w:r w:rsidR="007A4F43" w:rsidRPr="009F213E">
        <w:rPr>
          <w:rFonts w:cs="Arial"/>
          <w:sz w:val="20"/>
        </w:rPr>
        <w:t>________________</w:t>
      </w:r>
      <w:r w:rsidR="00041790" w:rsidRPr="009F213E">
        <w:rPr>
          <w:rFonts w:cs="Arial"/>
          <w:sz w:val="20"/>
        </w:rPr>
        <w:t>___</w:t>
      </w:r>
      <w:r w:rsidR="007A4F43" w:rsidRPr="009F213E">
        <w:rPr>
          <w:rFonts w:cs="Arial"/>
          <w:sz w:val="20"/>
        </w:rPr>
        <w:t>_____</w:t>
      </w:r>
    </w:p>
    <w:p w:rsidR="00833CE1" w:rsidRPr="009F213E" w:rsidRDefault="00E66452" w:rsidP="004D08EA">
      <w:pPr>
        <w:pStyle w:val="Retraitcorpsdetexte3"/>
        <w:tabs>
          <w:tab w:val="left" w:pos="5245"/>
        </w:tabs>
        <w:ind w:left="2127"/>
        <w:rPr>
          <w:rFonts w:cs="Arial"/>
          <w:sz w:val="20"/>
          <w:u w:val="single"/>
        </w:rPr>
      </w:pPr>
      <w:r w:rsidRPr="009F213E">
        <w:rPr>
          <w:rFonts w:cs="Arial"/>
          <w:sz w:val="20"/>
        </w:rPr>
        <w:t>Claude Doyon</w:t>
      </w:r>
      <w:r w:rsidR="00041790" w:rsidRPr="009F213E">
        <w:rPr>
          <w:rFonts w:cs="Arial"/>
          <w:sz w:val="20"/>
        </w:rPr>
        <w:t>,</w:t>
      </w:r>
      <w:r w:rsidR="00041790" w:rsidRPr="009F213E">
        <w:rPr>
          <w:rFonts w:cs="Arial"/>
          <w:sz w:val="20"/>
        </w:rPr>
        <w:tab/>
      </w:r>
      <w:r w:rsidR="00767335" w:rsidRPr="009F213E">
        <w:rPr>
          <w:rFonts w:cs="Arial"/>
          <w:sz w:val="20"/>
        </w:rPr>
        <w:t>Nancy Blanchard</w:t>
      </w:r>
      <w:r w:rsidR="009B774A" w:rsidRPr="009F213E">
        <w:rPr>
          <w:rFonts w:cs="Arial"/>
          <w:sz w:val="20"/>
        </w:rPr>
        <w:t>,</w:t>
      </w:r>
      <w:r w:rsidR="00833CE1" w:rsidRPr="009F213E">
        <w:rPr>
          <w:rFonts w:cs="Arial"/>
          <w:sz w:val="20"/>
        </w:rPr>
        <w:t xml:space="preserve"> </w:t>
      </w:r>
    </w:p>
    <w:p w:rsidR="00833CE1" w:rsidRPr="009F213E" w:rsidRDefault="00417CA8" w:rsidP="004D08EA">
      <w:pPr>
        <w:pStyle w:val="Retraitcorpsdetexte3"/>
        <w:tabs>
          <w:tab w:val="left" w:pos="5245"/>
        </w:tabs>
        <w:ind w:left="2127"/>
        <w:rPr>
          <w:rFonts w:cs="Arial"/>
          <w:sz w:val="20"/>
        </w:rPr>
      </w:pPr>
      <w:r w:rsidRPr="009F213E">
        <w:rPr>
          <w:rFonts w:cs="Arial"/>
          <w:sz w:val="20"/>
        </w:rPr>
        <w:t>Maire</w:t>
      </w:r>
      <w:r w:rsidR="002A56B9" w:rsidRPr="009F213E">
        <w:rPr>
          <w:rFonts w:cs="Arial"/>
          <w:sz w:val="20"/>
        </w:rPr>
        <w:tab/>
      </w:r>
      <w:r w:rsidR="00767335" w:rsidRPr="009F213E">
        <w:rPr>
          <w:rFonts w:cs="Arial"/>
          <w:sz w:val="20"/>
        </w:rPr>
        <w:t>Secrétaire-</w:t>
      </w:r>
      <w:r w:rsidR="00833CE1" w:rsidRPr="009F213E">
        <w:rPr>
          <w:rFonts w:cs="Arial"/>
          <w:sz w:val="20"/>
        </w:rPr>
        <w:t>trésorière</w:t>
      </w:r>
    </w:p>
    <w:sectPr w:rsidR="00833CE1" w:rsidRPr="009F213E" w:rsidSect="006B6F0D">
      <w:pgSz w:w="12242" w:h="20163" w:code="5"/>
      <w:pgMar w:top="1418" w:right="1327" w:bottom="1134" w:left="1843"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4C" w:rsidRDefault="003E404C">
      <w:r>
        <w:separator/>
      </w:r>
    </w:p>
  </w:endnote>
  <w:endnote w:type="continuationSeparator" w:id="0">
    <w:p w:rsidR="003E404C" w:rsidRDefault="003E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4C" w:rsidRDefault="003E404C">
      <w:r>
        <w:separator/>
      </w:r>
    </w:p>
  </w:footnote>
  <w:footnote w:type="continuationSeparator" w:id="0">
    <w:p w:rsidR="003E404C" w:rsidRDefault="003E4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in;height:464.9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5B06A66"/>
    <w:multiLevelType w:val="hybridMultilevel"/>
    <w:tmpl w:val="8300FD84"/>
    <w:lvl w:ilvl="0" w:tplc="3ADECE2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7">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8">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FC20935"/>
    <w:multiLevelType w:val="hybridMultilevel"/>
    <w:tmpl w:val="19540A1C"/>
    <w:lvl w:ilvl="0" w:tplc="5450D30C">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1">
    <w:nsid w:val="2BAB013B"/>
    <w:multiLevelType w:val="multilevel"/>
    <w:tmpl w:val="D542C138"/>
    <w:lvl w:ilvl="0">
      <w:start w:val="1"/>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2">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3">
    <w:nsid w:val="328C5588"/>
    <w:multiLevelType w:val="hybridMultilevel"/>
    <w:tmpl w:val="4C22134A"/>
    <w:lvl w:ilvl="0" w:tplc="8DFC6DEA">
      <w:start w:val="16"/>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4">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6">
    <w:nsid w:val="36826118"/>
    <w:multiLevelType w:val="multilevel"/>
    <w:tmpl w:val="655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3F7D6662"/>
    <w:multiLevelType w:val="hybridMultilevel"/>
    <w:tmpl w:val="224896A2"/>
    <w:lvl w:ilvl="0" w:tplc="A1E65DA6">
      <w:numFmt w:val="bullet"/>
      <w:lvlText w:val="-"/>
      <w:lvlJc w:val="left"/>
      <w:pPr>
        <w:ind w:left="720" w:hanging="360"/>
      </w:pPr>
      <w:rPr>
        <w:rFonts w:ascii="Tahoma" w:eastAsia="Times New Roman"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5045F3B"/>
    <w:multiLevelType w:val="multilevel"/>
    <w:tmpl w:val="3EFE0180"/>
    <w:lvl w:ilvl="0">
      <w:start w:val="6"/>
      <w:numFmt w:val="decimal"/>
      <w:lvlText w:val="%1.0"/>
      <w:lvlJc w:val="left"/>
      <w:pPr>
        <w:ind w:left="2487"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21">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23">
    <w:nsid w:val="5748236D"/>
    <w:multiLevelType w:val="hybridMultilevel"/>
    <w:tmpl w:val="7936B392"/>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4">
    <w:nsid w:val="578F4E5E"/>
    <w:multiLevelType w:val="hybridMultilevel"/>
    <w:tmpl w:val="26D896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6">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27">
    <w:nsid w:val="6300390B"/>
    <w:multiLevelType w:val="hybridMultilevel"/>
    <w:tmpl w:val="62248D6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1">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7"/>
  </w:num>
  <w:num w:numId="2">
    <w:abstractNumId w:val="0"/>
  </w:num>
  <w:num w:numId="3">
    <w:abstractNumId w:val="3"/>
  </w:num>
  <w:num w:numId="4">
    <w:abstractNumId w:val="26"/>
  </w:num>
  <w:num w:numId="5">
    <w:abstractNumId w:val="31"/>
  </w:num>
  <w:num w:numId="6">
    <w:abstractNumId w:val="14"/>
  </w:num>
  <w:num w:numId="7">
    <w:abstractNumId w:val="12"/>
  </w:num>
  <w:num w:numId="8">
    <w:abstractNumId w:val="28"/>
  </w:num>
  <w:num w:numId="9">
    <w:abstractNumId w:val="10"/>
  </w:num>
  <w:num w:numId="10">
    <w:abstractNumId w:val="7"/>
  </w:num>
  <w:num w:numId="11">
    <w:abstractNumId w:val="25"/>
  </w:num>
  <w:num w:numId="12">
    <w:abstractNumId w:val="22"/>
  </w:num>
  <w:num w:numId="13">
    <w:abstractNumId w:val="29"/>
  </w:num>
  <w:num w:numId="14">
    <w:abstractNumId w:val="20"/>
  </w:num>
  <w:num w:numId="15">
    <w:abstractNumId w:val="2"/>
  </w:num>
  <w:num w:numId="16">
    <w:abstractNumId w:val="15"/>
  </w:num>
  <w:num w:numId="17">
    <w:abstractNumId w:val="21"/>
  </w:num>
  <w:num w:numId="18">
    <w:abstractNumId w:val="4"/>
  </w:num>
  <w:num w:numId="19">
    <w:abstractNumId w:val="19"/>
  </w:num>
  <w:num w:numId="20">
    <w:abstractNumId w:val="8"/>
  </w:num>
  <w:num w:numId="21">
    <w:abstractNumId w:val="30"/>
  </w:num>
  <w:num w:numId="22">
    <w:abstractNumId w:val="6"/>
  </w:num>
  <w:num w:numId="23">
    <w:abstractNumId w:val="1"/>
  </w:num>
  <w:num w:numId="24">
    <w:abstractNumId w:val="11"/>
  </w:num>
  <w:num w:numId="25">
    <w:abstractNumId w:val="27"/>
  </w:num>
  <w:num w:numId="26">
    <w:abstractNumId w:val="5"/>
  </w:num>
  <w:num w:numId="27">
    <w:abstractNumId w:val="24"/>
  </w:num>
  <w:num w:numId="28">
    <w:abstractNumId w:val="18"/>
  </w:num>
  <w:num w:numId="29">
    <w:abstractNumId w:val="13"/>
  </w:num>
  <w:num w:numId="30">
    <w:abstractNumId w:val="23"/>
  </w:num>
  <w:num w:numId="31">
    <w:abstractNumId w:val="9"/>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20B9"/>
    <w:rsid w:val="00003942"/>
    <w:rsid w:val="00003C60"/>
    <w:rsid w:val="0000558F"/>
    <w:rsid w:val="00005926"/>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AE6"/>
    <w:rsid w:val="00026FCA"/>
    <w:rsid w:val="00027544"/>
    <w:rsid w:val="00027F19"/>
    <w:rsid w:val="000313BE"/>
    <w:rsid w:val="000324B7"/>
    <w:rsid w:val="00032A30"/>
    <w:rsid w:val="00033CCF"/>
    <w:rsid w:val="000345EA"/>
    <w:rsid w:val="00034789"/>
    <w:rsid w:val="00034D5E"/>
    <w:rsid w:val="000352A1"/>
    <w:rsid w:val="00035DAF"/>
    <w:rsid w:val="00036FB2"/>
    <w:rsid w:val="000411EC"/>
    <w:rsid w:val="00041790"/>
    <w:rsid w:val="00045572"/>
    <w:rsid w:val="000473A0"/>
    <w:rsid w:val="0005335E"/>
    <w:rsid w:val="000540C9"/>
    <w:rsid w:val="00054737"/>
    <w:rsid w:val="00054E6B"/>
    <w:rsid w:val="000550BA"/>
    <w:rsid w:val="00055EE4"/>
    <w:rsid w:val="00056992"/>
    <w:rsid w:val="00056CBC"/>
    <w:rsid w:val="00060EA0"/>
    <w:rsid w:val="00060F2F"/>
    <w:rsid w:val="00061767"/>
    <w:rsid w:val="00064309"/>
    <w:rsid w:val="000651FE"/>
    <w:rsid w:val="0006583B"/>
    <w:rsid w:val="00066C37"/>
    <w:rsid w:val="00067C60"/>
    <w:rsid w:val="00067ECB"/>
    <w:rsid w:val="00070C26"/>
    <w:rsid w:val="000710FD"/>
    <w:rsid w:val="000743C4"/>
    <w:rsid w:val="00074F81"/>
    <w:rsid w:val="00075289"/>
    <w:rsid w:val="00075A4D"/>
    <w:rsid w:val="000768BF"/>
    <w:rsid w:val="0007754E"/>
    <w:rsid w:val="000820A6"/>
    <w:rsid w:val="00084152"/>
    <w:rsid w:val="00084896"/>
    <w:rsid w:val="00084EFA"/>
    <w:rsid w:val="00090628"/>
    <w:rsid w:val="00093A0F"/>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B0B61"/>
    <w:rsid w:val="000B3928"/>
    <w:rsid w:val="000B4030"/>
    <w:rsid w:val="000B605F"/>
    <w:rsid w:val="000B6B69"/>
    <w:rsid w:val="000C061F"/>
    <w:rsid w:val="000C0B08"/>
    <w:rsid w:val="000C17F9"/>
    <w:rsid w:val="000C39C4"/>
    <w:rsid w:val="000C3DF6"/>
    <w:rsid w:val="000C4E5D"/>
    <w:rsid w:val="000C4E90"/>
    <w:rsid w:val="000C4F4D"/>
    <w:rsid w:val="000C5127"/>
    <w:rsid w:val="000C5A55"/>
    <w:rsid w:val="000C5F21"/>
    <w:rsid w:val="000C7350"/>
    <w:rsid w:val="000D0612"/>
    <w:rsid w:val="000D0680"/>
    <w:rsid w:val="000D22A8"/>
    <w:rsid w:val="000D31EF"/>
    <w:rsid w:val="000D511E"/>
    <w:rsid w:val="000D5B33"/>
    <w:rsid w:val="000D64EB"/>
    <w:rsid w:val="000D6A71"/>
    <w:rsid w:val="000E1921"/>
    <w:rsid w:val="000E21BE"/>
    <w:rsid w:val="000E25B8"/>
    <w:rsid w:val="000E294B"/>
    <w:rsid w:val="000E4296"/>
    <w:rsid w:val="000E53F6"/>
    <w:rsid w:val="000E66E4"/>
    <w:rsid w:val="000E6F39"/>
    <w:rsid w:val="000F0036"/>
    <w:rsid w:val="000F3A97"/>
    <w:rsid w:val="000F5998"/>
    <w:rsid w:val="000F5C50"/>
    <w:rsid w:val="0010075B"/>
    <w:rsid w:val="00100DA4"/>
    <w:rsid w:val="0010301C"/>
    <w:rsid w:val="001035C7"/>
    <w:rsid w:val="00104507"/>
    <w:rsid w:val="00105F5D"/>
    <w:rsid w:val="0010724D"/>
    <w:rsid w:val="0010741D"/>
    <w:rsid w:val="00110CA8"/>
    <w:rsid w:val="00111F20"/>
    <w:rsid w:val="001125B2"/>
    <w:rsid w:val="001144EE"/>
    <w:rsid w:val="00114F40"/>
    <w:rsid w:val="00115D9A"/>
    <w:rsid w:val="001160F5"/>
    <w:rsid w:val="00116637"/>
    <w:rsid w:val="00116C64"/>
    <w:rsid w:val="00122580"/>
    <w:rsid w:val="00122A9C"/>
    <w:rsid w:val="001230EF"/>
    <w:rsid w:val="00123BBB"/>
    <w:rsid w:val="00123F22"/>
    <w:rsid w:val="00124830"/>
    <w:rsid w:val="001272CF"/>
    <w:rsid w:val="0013291F"/>
    <w:rsid w:val="00132972"/>
    <w:rsid w:val="00132AB0"/>
    <w:rsid w:val="00132DE4"/>
    <w:rsid w:val="0013401B"/>
    <w:rsid w:val="001345F8"/>
    <w:rsid w:val="001352BB"/>
    <w:rsid w:val="00135ABC"/>
    <w:rsid w:val="001374B4"/>
    <w:rsid w:val="00140154"/>
    <w:rsid w:val="001403E6"/>
    <w:rsid w:val="0014058E"/>
    <w:rsid w:val="00141584"/>
    <w:rsid w:val="00141F03"/>
    <w:rsid w:val="001422EC"/>
    <w:rsid w:val="00142671"/>
    <w:rsid w:val="00143071"/>
    <w:rsid w:val="001459A1"/>
    <w:rsid w:val="00151FCB"/>
    <w:rsid w:val="00152C59"/>
    <w:rsid w:val="00154A0F"/>
    <w:rsid w:val="00155198"/>
    <w:rsid w:val="001562C8"/>
    <w:rsid w:val="001570E7"/>
    <w:rsid w:val="001570FF"/>
    <w:rsid w:val="0015751A"/>
    <w:rsid w:val="00160D89"/>
    <w:rsid w:val="00162663"/>
    <w:rsid w:val="00162923"/>
    <w:rsid w:val="00162A5B"/>
    <w:rsid w:val="00164301"/>
    <w:rsid w:val="001645D9"/>
    <w:rsid w:val="00164818"/>
    <w:rsid w:val="00165BBD"/>
    <w:rsid w:val="001672A0"/>
    <w:rsid w:val="001673BD"/>
    <w:rsid w:val="001679DB"/>
    <w:rsid w:val="001716E7"/>
    <w:rsid w:val="001719C3"/>
    <w:rsid w:val="00172DD3"/>
    <w:rsid w:val="00172F44"/>
    <w:rsid w:val="00173012"/>
    <w:rsid w:val="0017381E"/>
    <w:rsid w:val="00173946"/>
    <w:rsid w:val="00174832"/>
    <w:rsid w:val="001758DB"/>
    <w:rsid w:val="00175C38"/>
    <w:rsid w:val="0017639A"/>
    <w:rsid w:val="00176A09"/>
    <w:rsid w:val="00176D8D"/>
    <w:rsid w:val="001770AC"/>
    <w:rsid w:val="0017721A"/>
    <w:rsid w:val="00177C0C"/>
    <w:rsid w:val="001804A1"/>
    <w:rsid w:val="00180925"/>
    <w:rsid w:val="00180F43"/>
    <w:rsid w:val="00181116"/>
    <w:rsid w:val="0018184D"/>
    <w:rsid w:val="00181D78"/>
    <w:rsid w:val="0018242B"/>
    <w:rsid w:val="0018326F"/>
    <w:rsid w:val="00183384"/>
    <w:rsid w:val="00183BAF"/>
    <w:rsid w:val="00184A92"/>
    <w:rsid w:val="00184EAF"/>
    <w:rsid w:val="00186658"/>
    <w:rsid w:val="00186DDF"/>
    <w:rsid w:val="00187EEA"/>
    <w:rsid w:val="00190A41"/>
    <w:rsid w:val="00190BD4"/>
    <w:rsid w:val="001929AF"/>
    <w:rsid w:val="0019382E"/>
    <w:rsid w:val="0019451C"/>
    <w:rsid w:val="001946E2"/>
    <w:rsid w:val="00197866"/>
    <w:rsid w:val="00197A50"/>
    <w:rsid w:val="00197B76"/>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A8C"/>
    <w:rsid w:val="001C6693"/>
    <w:rsid w:val="001C68D7"/>
    <w:rsid w:val="001C6AC2"/>
    <w:rsid w:val="001C75B2"/>
    <w:rsid w:val="001D2462"/>
    <w:rsid w:val="001D26DB"/>
    <w:rsid w:val="001D3776"/>
    <w:rsid w:val="001D3E5F"/>
    <w:rsid w:val="001D4BE6"/>
    <w:rsid w:val="001D543F"/>
    <w:rsid w:val="001D5D44"/>
    <w:rsid w:val="001D67C3"/>
    <w:rsid w:val="001D6B93"/>
    <w:rsid w:val="001D7693"/>
    <w:rsid w:val="001E001A"/>
    <w:rsid w:val="001E0E9B"/>
    <w:rsid w:val="001E26B0"/>
    <w:rsid w:val="001E39F8"/>
    <w:rsid w:val="001E41F0"/>
    <w:rsid w:val="001E5187"/>
    <w:rsid w:val="001E526B"/>
    <w:rsid w:val="001E586F"/>
    <w:rsid w:val="001E5FA1"/>
    <w:rsid w:val="001E66D8"/>
    <w:rsid w:val="001E7012"/>
    <w:rsid w:val="001F008D"/>
    <w:rsid w:val="001F181E"/>
    <w:rsid w:val="001F241A"/>
    <w:rsid w:val="001F245C"/>
    <w:rsid w:val="001F41D8"/>
    <w:rsid w:val="001F4A64"/>
    <w:rsid w:val="001F5B0E"/>
    <w:rsid w:val="001F6BA3"/>
    <w:rsid w:val="001F74BA"/>
    <w:rsid w:val="001F7558"/>
    <w:rsid w:val="0020061B"/>
    <w:rsid w:val="002007D3"/>
    <w:rsid w:val="00201E63"/>
    <w:rsid w:val="00201E82"/>
    <w:rsid w:val="0020226B"/>
    <w:rsid w:val="0020253C"/>
    <w:rsid w:val="00202B6C"/>
    <w:rsid w:val="00203F9D"/>
    <w:rsid w:val="00203FC4"/>
    <w:rsid w:val="00204E56"/>
    <w:rsid w:val="00205708"/>
    <w:rsid w:val="00205A5F"/>
    <w:rsid w:val="002069B9"/>
    <w:rsid w:val="002079C2"/>
    <w:rsid w:val="00210A3D"/>
    <w:rsid w:val="002116DF"/>
    <w:rsid w:val="00212105"/>
    <w:rsid w:val="002124BE"/>
    <w:rsid w:val="00213088"/>
    <w:rsid w:val="00214E89"/>
    <w:rsid w:val="00221550"/>
    <w:rsid w:val="0022352D"/>
    <w:rsid w:val="00223925"/>
    <w:rsid w:val="00224913"/>
    <w:rsid w:val="0022503D"/>
    <w:rsid w:val="00225967"/>
    <w:rsid w:val="0022681A"/>
    <w:rsid w:val="00227182"/>
    <w:rsid w:val="002305B3"/>
    <w:rsid w:val="0023061A"/>
    <w:rsid w:val="0023232B"/>
    <w:rsid w:val="002342AC"/>
    <w:rsid w:val="002367D3"/>
    <w:rsid w:val="00236A34"/>
    <w:rsid w:val="00237274"/>
    <w:rsid w:val="00237B48"/>
    <w:rsid w:val="00243BC8"/>
    <w:rsid w:val="00243BF3"/>
    <w:rsid w:val="0024403E"/>
    <w:rsid w:val="002449B2"/>
    <w:rsid w:val="00244E2E"/>
    <w:rsid w:val="00247210"/>
    <w:rsid w:val="00247881"/>
    <w:rsid w:val="002500B5"/>
    <w:rsid w:val="002500C6"/>
    <w:rsid w:val="002504E0"/>
    <w:rsid w:val="00251927"/>
    <w:rsid w:val="00251CD6"/>
    <w:rsid w:val="00251D40"/>
    <w:rsid w:val="002525A1"/>
    <w:rsid w:val="00253530"/>
    <w:rsid w:val="00254D49"/>
    <w:rsid w:val="00260DC2"/>
    <w:rsid w:val="00261520"/>
    <w:rsid w:val="00261F11"/>
    <w:rsid w:val="00262A03"/>
    <w:rsid w:val="00263901"/>
    <w:rsid w:val="00263B92"/>
    <w:rsid w:val="00264B00"/>
    <w:rsid w:val="00265919"/>
    <w:rsid w:val="00267B57"/>
    <w:rsid w:val="002704BF"/>
    <w:rsid w:val="00272037"/>
    <w:rsid w:val="002731E9"/>
    <w:rsid w:val="00273222"/>
    <w:rsid w:val="0027418A"/>
    <w:rsid w:val="00274EBE"/>
    <w:rsid w:val="00275A50"/>
    <w:rsid w:val="00276140"/>
    <w:rsid w:val="00277187"/>
    <w:rsid w:val="00277BA5"/>
    <w:rsid w:val="0028170F"/>
    <w:rsid w:val="00284C04"/>
    <w:rsid w:val="00286192"/>
    <w:rsid w:val="00287885"/>
    <w:rsid w:val="0029195C"/>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92F"/>
    <w:rsid w:val="002B0496"/>
    <w:rsid w:val="002B254B"/>
    <w:rsid w:val="002B3328"/>
    <w:rsid w:val="002B5353"/>
    <w:rsid w:val="002B5681"/>
    <w:rsid w:val="002B640E"/>
    <w:rsid w:val="002B654C"/>
    <w:rsid w:val="002B6E9D"/>
    <w:rsid w:val="002B7722"/>
    <w:rsid w:val="002C0132"/>
    <w:rsid w:val="002C10D4"/>
    <w:rsid w:val="002C1A62"/>
    <w:rsid w:val="002C21D7"/>
    <w:rsid w:val="002C239A"/>
    <w:rsid w:val="002C2953"/>
    <w:rsid w:val="002C3531"/>
    <w:rsid w:val="002C4B79"/>
    <w:rsid w:val="002C58CD"/>
    <w:rsid w:val="002C6938"/>
    <w:rsid w:val="002D0EDF"/>
    <w:rsid w:val="002D29AF"/>
    <w:rsid w:val="002D448D"/>
    <w:rsid w:val="002D581A"/>
    <w:rsid w:val="002D5B07"/>
    <w:rsid w:val="002D66F8"/>
    <w:rsid w:val="002D76EA"/>
    <w:rsid w:val="002D7761"/>
    <w:rsid w:val="002E0FB4"/>
    <w:rsid w:val="002E1B5B"/>
    <w:rsid w:val="002E2237"/>
    <w:rsid w:val="002E2339"/>
    <w:rsid w:val="002E25E6"/>
    <w:rsid w:val="002E265E"/>
    <w:rsid w:val="002E30E0"/>
    <w:rsid w:val="002E3539"/>
    <w:rsid w:val="002E3801"/>
    <w:rsid w:val="002E408A"/>
    <w:rsid w:val="002E4930"/>
    <w:rsid w:val="002E4D34"/>
    <w:rsid w:val="002E694F"/>
    <w:rsid w:val="002E6B79"/>
    <w:rsid w:val="002E72A6"/>
    <w:rsid w:val="002F0115"/>
    <w:rsid w:val="002F14E5"/>
    <w:rsid w:val="002F3D35"/>
    <w:rsid w:val="002F3EBE"/>
    <w:rsid w:val="002F610A"/>
    <w:rsid w:val="002F6ACD"/>
    <w:rsid w:val="002F6CB1"/>
    <w:rsid w:val="002F70CF"/>
    <w:rsid w:val="003004B5"/>
    <w:rsid w:val="003012E7"/>
    <w:rsid w:val="00303F68"/>
    <w:rsid w:val="003047EA"/>
    <w:rsid w:val="00304B13"/>
    <w:rsid w:val="0031053F"/>
    <w:rsid w:val="00310640"/>
    <w:rsid w:val="0031272A"/>
    <w:rsid w:val="00312D72"/>
    <w:rsid w:val="00313D5D"/>
    <w:rsid w:val="0031476D"/>
    <w:rsid w:val="0031529A"/>
    <w:rsid w:val="00316860"/>
    <w:rsid w:val="00316C0F"/>
    <w:rsid w:val="00317174"/>
    <w:rsid w:val="00317D17"/>
    <w:rsid w:val="00324802"/>
    <w:rsid w:val="00325651"/>
    <w:rsid w:val="00325F7C"/>
    <w:rsid w:val="0032612C"/>
    <w:rsid w:val="00326485"/>
    <w:rsid w:val="0033005E"/>
    <w:rsid w:val="0033024C"/>
    <w:rsid w:val="0033072E"/>
    <w:rsid w:val="00333847"/>
    <w:rsid w:val="00334602"/>
    <w:rsid w:val="00335054"/>
    <w:rsid w:val="003366B3"/>
    <w:rsid w:val="00336A1A"/>
    <w:rsid w:val="00337273"/>
    <w:rsid w:val="003418B8"/>
    <w:rsid w:val="00341B34"/>
    <w:rsid w:val="00341F57"/>
    <w:rsid w:val="0034243B"/>
    <w:rsid w:val="003436C9"/>
    <w:rsid w:val="003440F2"/>
    <w:rsid w:val="0034422F"/>
    <w:rsid w:val="00344692"/>
    <w:rsid w:val="00345C13"/>
    <w:rsid w:val="003474A4"/>
    <w:rsid w:val="00347C54"/>
    <w:rsid w:val="00347FB8"/>
    <w:rsid w:val="003513F0"/>
    <w:rsid w:val="00353070"/>
    <w:rsid w:val="00353EBC"/>
    <w:rsid w:val="00355160"/>
    <w:rsid w:val="00355F75"/>
    <w:rsid w:val="003562DE"/>
    <w:rsid w:val="00356EB6"/>
    <w:rsid w:val="00357318"/>
    <w:rsid w:val="00357DDA"/>
    <w:rsid w:val="00360D35"/>
    <w:rsid w:val="00361AF4"/>
    <w:rsid w:val="003645CF"/>
    <w:rsid w:val="00364AE3"/>
    <w:rsid w:val="0036511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12FC"/>
    <w:rsid w:val="00391A41"/>
    <w:rsid w:val="003921F9"/>
    <w:rsid w:val="00392ABE"/>
    <w:rsid w:val="003931E3"/>
    <w:rsid w:val="003950FD"/>
    <w:rsid w:val="00395F24"/>
    <w:rsid w:val="003A0541"/>
    <w:rsid w:val="003A0ED1"/>
    <w:rsid w:val="003A1E20"/>
    <w:rsid w:val="003A2616"/>
    <w:rsid w:val="003A2ABE"/>
    <w:rsid w:val="003A2DCA"/>
    <w:rsid w:val="003A6EFA"/>
    <w:rsid w:val="003A6F2A"/>
    <w:rsid w:val="003A7F95"/>
    <w:rsid w:val="003B0374"/>
    <w:rsid w:val="003B06AE"/>
    <w:rsid w:val="003B0A91"/>
    <w:rsid w:val="003B0BEE"/>
    <w:rsid w:val="003B1AB2"/>
    <w:rsid w:val="003B652E"/>
    <w:rsid w:val="003B6CF9"/>
    <w:rsid w:val="003C1013"/>
    <w:rsid w:val="003C2EBF"/>
    <w:rsid w:val="003C6D77"/>
    <w:rsid w:val="003D20A6"/>
    <w:rsid w:val="003D2933"/>
    <w:rsid w:val="003D3030"/>
    <w:rsid w:val="003D3472"/>
    <w:rsid w:val="003D57ED"/>
    <w:rsid w:val="003D7F52"/>
    <w:rsid w:val="003E28A9"/>
    <w:rsid w:val="003E2A9E"/>
    <w:rsid w:val="003E30C0"/>
    <w:rsid w:val="003E38EB"/>
    <w:rsid w:val="003E404C"/>
    <w:rsid w:val="003E42CD"/>
    <w:rsid w:val="003E4533"/>
    <w:rsid w:val="003E4738"/>
    <w:rsid w:val="003E5042"/>
    <w:rsid w:val="003E5289"/>
    <w:rsid w:val="003F1C08"/>
    <w:rsid w:val="003F1D4E"/>
    <w:rsid w:val="003F214C"/>
    <w:rsid w:val="003F22AF"/>
    <w:rsid w:val="003F27D1"/>
    <w:rsid w:val="003F2923"/>
    <w:rsid w:val="003F5B67"/>
    <w:rsid w:val="003F6A5C"/>
    <w:rsid w:val="003F7683"/>
    <w:rsid w:val="003F79F5"/>
    <w:rsid w:val="003F7E34"/>
    <w:rsid w:val="004003AE"/>
    <w:rsid w:val="004005DD"/>
    <w:rsid w:val="004007B8"/>
    <w:rsid w:val="00400F3B"/>
    <w:rsid w:val="0040403A"/>
    <w:rsid w:val="00404172"/>
    <w:rsid w:val="004052C6"/>
    <w:rsid w:val="0040562C"/>
    <w:rsid w:val="00405A0C"/>
    <w:rsid w:val="00405C8B"/>
    <w:rsid w:val="0040657D"/>
    <w:rsid w:val="004071E2"/>
    <w:rsid w:val="0041120C"/>
    <w:rsid w:val="004123F7"/>
    <w:rsid w:val="004125C4"/>
    <w:rsid w:val="00413FEF"/>
    <w:rsid w:val="00415540"/>
    <w:rsid w:val="00415BAB"/>
    <w:rsid w:val="00416249"/>
    <w:rsid w:val="00417192"/>
    <w:rsid w:val="004171C1"/>
    <w:rsid w:val="00417348"/>
    <w:rsid w:val="00417CA8"/>
    <w:rsid w:val="004220AA"/>
    <w:rsid w:val="00422C2A"/>
    <w:rsid w:val="0042306D"/>
    <w:rsid w:val="004233C8"/>
    <w:rsid w:val="004237E5"/>
    <w:rsid w:val="00425212"/>
    <w:rsid w:val="0042537B"/>
    <w:rsid w:val="00427539"/>
    <w:rsid w:val="0043060D"/>
    <w:rsid w:val="00430D98"/>
    <w:rsid w:val="00430F3C"/>
    <w:rsid w:val="004313FD"/>
    <w:rsid w:val="00434167"/>
    <w:rsid w:val="00434A33"/>
    <w:rsid w:val="004370E6"/>
    <w:rsid w:val="0043742E"/>
    <w:rsid w:val="004407C6"/>
    <w:rsid w:val="004409D0"/>
    <w:rsid w:val="00440AE4"/>
    <w:rsid w:val="00440E37"/>
    <w:rsid w:val="00440F69"/>
    <w:rsid w:val="00441DBA"/>
    <w:rsid w:val="0044241F"/>
    <w:rsid w:val="00443EF8"/>
    <w:rsid w:val="00444A09"/>
    <w:rsid w:val="0044583E"/>
    <w:rsid w:val="00446879"/>
    <w:rsid w:val="0044707C"/>
    <w:rsid w:val="00447E81"/>
    <w:rsid w:val="004500C4"/>
    <w:rsid w:val="0045012D"/>
    <w:rsid w:val="00450AB3"/>
    <w:rsid w:val="00451F64"/>
    <w:rsid w:val="00452042"/>
    <w:rsid w:val="00452AEB"/>
    <w:rsid w:val="00452CC7"/>
    <w:rsid w:val="004546EA"/>
    <w:rsid w:val="00454CE7"/>
    <w:rsid w:val="0045587F"/>
    <w:rsid w:val="0045623E"/>
    <w:rsid w:val="00457C3F"/>
    <w:rsid w:val="004603D8"/>
    <w:rsid w:val="00460DEC"/>
    <w:rsid w:val="00460F22"/>
    <w:rsid w:val="00461BFC"/>
    <w:rsid w:val="004626FD"/>
    <w:rsid w:val="00464670"/>
    <w:rsid w:val="00465910"/>
    <w:rsid w:val="00465D8D"/>
    <w:rsid w:val="00465D91"/>
    <w:rsid w:val="00470C68"/>
    <w:rsid w:val="00472679"/>
    <w:rsid w:val="004726DE"/>
    <w:rsid w:val="00473952"/>
    <w:rsid w:val="00473ED2"/>
    <w:rsid w:val="0047577C"/>
    <w:rsid w:val="00475C60"/>
    <w:rsid w:val="00475EB3"/>
    <w:rsid w:val="00476557"/>
    <w:rsid w:val="00476972"/>
    <w:rsid w:val="00476EE1"/>
    <w:rsid w:val="00477AA8"/>
    <w:rsid w:val="00481809"/>
    <w:rsid w:val="00481A00"/>
    <w:rsid w:val="00481E6E"/>
    <w:rsid w:val="004824F2"/>
    <w:rsid w:val="00482A27"/>
    <w:rsid w:val="00482E99"/>
    <w:rsid w:val="00483598"/>
    <w:rsid w:val="00483E69"/>
    <w:rsid w:val="00484242"/>
    <w:rsid w:val="00484689"/>
    <w:rsid w:val="00485B63"/>
    <w:rsid w:val="00486131"/>
    <w:rsid w:val="00486677"/>
    <w:rsid w:val="0048775E"/>
    <w:rsid w:val="00487C0B"/>
    <w:rsid w:val="00490153"/>
    <w:rsid w:val="0049040A"/>
    <w:rsid w:val="00490446"/>
    <w:rsid w:val="00490975"/>
    <w:rsid w:val="00491E29"/>
    <w:rsid w:val="00492292"/>
    <w:rsid w:val="004926D2"/>
    <w:rsid w:val="00492998"/>
    <w:rsid w:val="00494EFD"/>
    <w:rsid w:val="004965E8"/>
    <w:rsid w:val="00496EE1"/>
    <w:rsid w:val="004A03C9"/>
    <w:rsid w:val="004A0447"/>
    <w:rsid w:val="004A1266"/>
    <w:rsid w:val="004A168E"/>
    <w:rsid w:val="004A1F0E"/>
    <w:rsid w:val="004A2B0B"/>
    <w:rsid w:val="004A35FE"/>
    <w:rsid w:val="004A380A"/>
    <w:rsid w:val="004A4014"/>
    <w:rsid w:val="004A6994"/>
    <w:rsid w:val="004A7AA3"/>
    <w:rsid w:val="004B09E4"/>
    <w:rsid w:val="004B0F52"/>
    <w:rsid w:val="004B1094"/>
    <w:rsid w:val="004B157B"/>
    <w:rsid w:val="004B3811"/>
    <w:rsid w:val="004B411D"/>
    <w:rsid w:val="004B5293"/>
    <w:rsid w:val="004B6BAC"/>
    <w:rsid w:val="004B6EFF"/>
    <w:rsid w:val="004B7E60"/>
    <w:rsid w:val="004C0A06"/>
    <w:rsid w:val="004C15F5"/>
    <w:rsid w:val="004C2572"/>
    <w:rsid w:val="004C298B"/>
    <w:rsid w:val="004C3268"/>
    <w:rsid w:val="004C4566"/>
    <w:rsid w:val="004C4B8D"/>
    <w:rsid w:val="004C5A94"/>
    <w:rsid w:val="004C71A6"/>
    <w:rsid w:val="004D08EA"/>
    <w:rsid w:val="004D1582"/>
    <w:rsid w:val="004D47D9"/>
    <w:rsid w:val="004D5212"/>
    <w:rsid w:val="004D533F"/>
    <w:rsid w:val="004D5F90"/>
    <w:rsid w:val="004D62A8"/>
    <w:rsid w:val="004D6D68"/>
    <w:rsid w:val="004E1925"/>
    <w:rsid w:val="004E27D2"/>
    <w:rsid w:val="004E35AD"/>
    <w:rsid w:val="004E402C"/>
    <w:rsid w:val="004E4A3C"/>
    <w:rsid w:val="004E692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DD8"/>
    <w:rsid w:val="004F75BE"/>
    <w:rsid w:val="004F79A4"/>
    <w:rsid w:val="0050001D"/>
    <w:rsid w:val="0050037F"/>
    <w:rsid w:val="00500FDA"/>
    <w:rsid w:val="00501658"/>
    <w:rsid w:val="005017C3"/>
    <w:rsid w:val="00503420"/>
    <w:rsid w:val="0050348F"/>
    <w:rsid w:val="0050379A"/>
    <w:rsid w:val="0050472C"/>
    <w:rsid w:val="00505BFB"/>
    <w:rsid w:val="00506284"/>
    <w:rsid w:val="0051102C"/>
    <w:rsid w:val="00511A28"/>
    <w:rsid w:val="00515448"/>
    <w:rsid w:val="00515958"/>
    <w:rsid w:val="0051599A"/>
    <w:rsid w:val="005160BD"/>
    <w:rsid w:val="005207F6"/>
    <w:rsid w:val="00522297"/>
    <w:rsid w:val="00522ABF"/>
    <w:rsid w:val="00522B97"/>
    <w:rsid w:val="00522F9F"/>
    <w:rsid w:val="00522FDC"/>
    <w:rsid w:val="005237E3"/>
    <w:rsid w:val="00523D1D"/>
    <w:rsid w:val="00524B96"/>
    <w:rsid w:val="00526A3A"/>
    <w:rsid w:val="00526AC1"/>
    <w:rsid w:val="00527504"/>
    <w:rsid w:val="00527567"/>
    <w:rsid w:val="00530B16"/>
    <w:rsid w:val="005322E4"/>
    <w:rsid w:val="00536431"/>
    <w:rsid w:val="00536D7B"/>
    <w:rsid w:val="0053761E"/>
    <w:rsid w:val="00537E19"/>
    <w:rsid w:val="0054114A"/>
    <w:rsid w:val="00541EF5"/>
    <w:rsid w:val="00542845"/>
    <w:rsid w:val="00543628"/>
    <w:rsid w:val="00543CF9"/>
    <w:rsid w:val="00543D04"/>
    <w:rsid w:val="0054468F"/>
    <w:rsid w:val="005453CD"/>
    <w:rsid w:val="005455EA"/>
    <w:rsid w:val="0054602B"/>
    <w:rsid w:val="005461FD"/>
    <w:rsid w:val="005469D4"/>
    <w:rsid w:val="00546D6F"/>
    <w:rsid w:val="00547841"/>
    <w:rsid w:val="00547FB0"/>
    <w:rsid w:val="005502D2"/>
    <w:rsid w:val="00553238"/>
    <w:rsid w:val="00554441"/>
    <w:rsid w:val="00557344"/>
    <w:rsid w:val="00560F50"/>
    <w:rsid w:val="00561D24"/>
    <w:rsid w:val="00563329"/>
    <w:rsid w:val="00563B5D"/>
    <w:rsid w:val="00564488"/>
    <w:rsid w:val="005659AC"/>
    <w:rsid w:val="005666A3"/>
    <w:rsid w:val="005669A9"/>
    <w:rsid w:val="00573802"/>
    <w:rsid w:val="00574A94"/>
    <w:rsid w:val="005806B4"/>
    <w:rsid w:val="00581624"/>
    <w:rsid w:val="005828BB"/>
    <w:rsid w:val="0058396A"/>
    <w:rsid w:val="00584913"/>
    <w:rsid w:val="005849D6"/>
    <w:rsid w:val="00584DE7"/>
    <w:rsid w:val="00586DA4"/>
    <w:rsid w:val="005906B3"/>
    <w:rsid w:val="0059116D"/>
    <w:rsid w:val="00591BC5"/>
    <w:rsid w:val="005928B4"/>
    <w:rsid w:val="00593102"/>
    <w:rsid w:val="0059467F"/>
    <w:rsid w:val="00595705"/>
    <w:rsid w:val="00596E19"/>
    <w:rsid w:val="005A22F1"/>
    <w:rsid w:val="005A3360"/>
    <w:rsid w:val="005A4A68"/>
    <w:rsid w:val="005A4ACC"/>
    <w:rsid w:val="005A675C"/>
    <w:rsid w:val="005A67EE"/>
    <w:rsid w:val="005A6ADD"/>
    <w:rsid w:val="005A7550"/>
    <w:rsid w:val="005B0A13"/>
    <w:rsid w:val="005B0B1B"/>
    <w:rsid w:val="005B1493"/>
    <w:rsid w:val="005B31F1"/>
    <w:rsid w:val="005B4B39"/>
    <w:rsid w:val="005B537B"/>
    <w:rsid w:val="005B570A"/>
    <w:rsid w:val="005B57D2"/>
    <w:rsid w:val="005B7A84"/>
    <w:rsid w:val="005C185C"/>
    <w:rsid w:val="005C2444"/>
    <w:rsid w:val="005C33CB"/>
    <w:rsid w:val="005C4B2D"/>
    <w:rsid w:val="005C5E1C"/>
    <w:rsid w:val="005C747F"/>
    <w:rsid w:val="005C7ABA"/>
    <w:rsid w:val="005D01B0"/>
    <w:rsid w:val="005D0AE8"/>
    <w:rsid w:val="005D0D55"/>
    <w:rsid w:val="005D0F0D"/>
    <w:rsid w:val="005D1E7E"/>
    <w:rsid w:val="005D3001"/>
    <w:rsid w:val="005D3BD1"/>
    <w:rsid w:val="005D4964"/>
    <w:rsid w:val="005D5639"/>
    <w:rsid w:val="005D5FC7"/>
    <w:rsid w:val="005D65BA"/>
    <w:rsid w:val="005D703F"/>
    <w:rsid w:val="005E0A22"/>
    <w:rsid w:val="005E22F2"/>
    <w:rsid w:val="005E4111"/>
    <w:rsid w:val="005E4692"/>
    <w:rsid w:val="005E6FA8"/>
    <w:rsid w:val="005F0285"/>
    <w:rsid w:val="005F09EA"/>
    <w:rsid w:val="005F2801"/>
    <w:rsid w:val="005F4EE7"/>
    <w:rsid w:val="005F57B9"/>
    <w:rsid w:val="005F59AC"/>
    <w:rsid w:val="005F6017"/>
    <w:rsid w:val="00601667"/>
    <w:rsid w:val="00601941"/>
    <w:rsid w:val="00603BFB"/>
    <w:rsid w:val="00604078"/>
    <w:rsid w:val="00604D00"/>
    <w:rsid w:val="00604FFA"/>
    <w:rsid w:val="00605554"/>
    <w:rsid w:val="00607051"/>
    <w:rsid w:val="00607641"/>
    <w:rsid w:val="00607AC6"/>
    <w:rsid w:val="00610A33"/>
    <w:rsid w:val="00610B66"/>
    <w:rsid w:val="00611387"/>
    <w:rsid w:val="006114CB"/>
    <w:rsid w:val="00612059"/>
    <w:rsid w:val="006121D3"/>
    <w:rsid w:val="00612403"/>
    <w:rsid w:val="00612904"/>
    <w:rsid w:val="00614586"/>
    <w:rsid w:val="00614932"/>
    <w:rsid w:val="0061644F"/>
    <w:rsid w:val="00620ED7"/>
    <w:rsid w:val="00622858"/>
    <w:rsid w:val="006239D0"/>
    <w:rsid w:val="0062461B"/>
    <w:rsid w:val="00624654"/>
    <w:rsid w:val="00624D5A"/>
    <w:rsid w:val="00625B3F"/>
    <w:rsid w:val="00625EBB"/>
    <w:rsid w:val="006267DA"/>
    <w:rsid w:val="00627D22"/>
    <w:rsid w:val="00631A8E"/>
    <w:rsid w:val="00636C34"/>
    <w:rsid w:val="00636EEA"/>
    <w:rsid w:val="00637968"/>
    <w:rsid w:val="00637E72"/>
    <w:rsid w:val="00640363"/>
    <w:rsid w:val="00641250"/>
    <w:rsid w:val="006429B6"/>
    <w:rsid w:val="00642A01"/>
    <w:rsid w:val="0064368E"/>
    <w:rsid w:val="0064469D"/>
    <w:rsid w:val="006449E9"/>
    <w:rsid w:val="00644FD6"/>
    <w:rsid w:val="0064580F"/>
    <w:rsid w:val="00647D2A"/>
    <w:rsid w:val="00652345"/>
    <w:rsid w:val="00653C40"/>
    <w:rsid w:val="0065409A"/>
    <w:rsid w:val="00654B67"/>
    <w:rsid w:val="00654EF4"/>
    <w:rsid w:val="00655918"/>
    <w:rsid w:val="006617E8"/>
    <w:rsid w:val="00663146"/>
    <w:rsid w:val="00664CD3"/>
    <w:rsid w:val="00665127"/>
    <w:rsid w:val="0066653A"/>
    <w:rsid w:val="0066672A"/>
    <w:rsid w:val="006700CA"/>
    <w:rsid w:val="00670EA8"/>
    <w:rsid w:val="006716A8"/>
    <w:rsid w:val="0067191F"/>
    <w:rsid w:val="00671D77"/>
    <w:rsid w:val="00671EA9"/>
    <w:rsid w:val="00672279"/>
    <w:rsid w:val="00672725"/>
    <w:rsid w:val="00673EEE"/>
    <w:rsid w:val="0067405A"/>
    <w:rsid w:val="006751B0"/>
    <w:rsid w:val="006754A2"/>
    <w:rsid w:val="00675DC2"/>
    <w:rsid w:val="00676959"/>
    <w:rsid w:val="00676A74"/>
    <w:rsid w:val="006773C5"/>
    <w:rsid w:val="00677F28"/>
    <w:rsid w:val="00682072"/>
    <w:rsid w:val="00682C79"/>
    <w:rsid w:val="006830B4"/>
    <w:rsid w:val="0068423A"/>
    <w:rsid w:val="00684602"/>
    <w:rsid w:val="00685076"/>
    <w:rsid w:val="00685102"/>
    <w:rsid w:val="00685569"/>
    <w:rsid w:val="0068799A"/>
    <w:rsid w:val="00687AA9"/>
    <w:rsid w:val="00690E23"/>
    <w:rsid w:val="00693186"/>
    <w:rsid w:val="006936E3"/>
    <w:rsid w:val="006A2E5E"/>
    <w:rsid w:val="006A2FB0"/>
    <w:rsid w:val="006A3688"/>
    <w:rsid w:val="006A3E86"/>
    <w:rsid w:val="006A423D"/>
    <w:rsid w:val="006A54B9"/>
    <w:rsid w:val="006A55FE"/>
    <w:rsid w:val="006A6211"/>
    <w:rsid w:val="006A70EA"/>
    <w:rsid w:val="006A75DA"/>
    <w:rsid w:val="006B0EDA"/>
    <w:rsid w:val="006B133D"/>
    <w:rsid w:val="006B18A7"/>
    <w:rsid w:val="006B2055"/>
    <w:rsid w:val="006B2FF3"/>
    <w:rsid w:val="006B3B85"/>
    <w:rsid w:val="006B4CD9"/>
    <w:rsid w:val="006B4E83"/>
    <w:rsid w:val="006B4FF0"/>
    <w:rsid w:val="006B5741"/>
    <w:rsid w:val="006B6F0D"/>
    <w:rsid w:val="006B6FA9"/>
    <w:rsid w:val="006B787A"/>
    <w:rsid w:val="006C0E30"/>
    <w:rsid w:val="006C0E38"/>
    <w:rsid w:val="006C0EEC"/>
    <w:rsid w:val="006C16B8"/>
    <w:rsid w:val="006C3809"/>
    <w:rsid w:val="006C4EF5"/>
    <w:rsid w:val="006C6618"/>
    <w:rsid w:val="006C7B74"/>
    <w:rsid w:val="006D0103"/>
    <w:rsid w:val="006D0F7F"/>
    <w:rsid w:val="006D5604"/>
    <w:rsid w:val="006D6534"/>
    <w:rsid w:val="006D7498"/>
    <w:rsid w:val="006E009D"/>
    <w:rsid w:val="006E0FBA"/>
    <w:rsid w:val="006E1C98"/>
    <w:rsid w:val="006E2D46"/>
    <w:rsid w:val="006E2D8C"/>
    <w:rsid w:val="006E380A"/>
    <w:rsid w:val="006E4B1D"/>
    <w:rsid w:val="006E4D54"/>
    <w:rsid w:val="006E4F43"/>
    <w:rsid w:val="006E738D"/>
    <w:rsid w:val="006F01EA"/>
    <w:rsid w:val="006F143A"/>
    <w:rsid w:val="006F27A3"/>
    <w:rsid w:val="006F32DA"/>
    <w:rsid w:val="006F4495"/>
    <w:rsid w:val="006F4577"/>
    <w:rsid w:val="006F5CF1"/>
    <w:rsid w:val="006F6014"/>
    <w:rsid w:val="006F65FF"/>
    <w:rsid w:val="006F6FAA"/>
    <w:rsid w:val="006F795E"/>
    <w:rsid w:val="007003D7"/>
    <w:rsid w:val="00701C76"/>
    <w:rsid w:val="00701EDA"/>
    <w:rsid w:val="00702C21"/>
    <w:rsid w:val="00702C24"/>
    <w:rsid w:val="00703FF0"/>
    <w:rsid w:val="007051FA"/>
    <w:rsid w:val="00705B99"/>
    <w:rsid w:val="00705C3E"/>
    <w:rsid w:val="00706448"/>
    <w:rsid w:val="00710546"/>
    <w:rsid w:val="007110C6"/>
    <w:rsid w:val="00711133"/>
    <w:rsid w:val="007113C8"/>
    <w:rsid w:val="00712B52"/>
    <w:rsid w:val="007142C2"/>
    <w:rsid w:val="007159C5"/>
    <w:rsid w:val="00715C26"/>
    <w:rsid w:val="007172E6"/>
    <w:rsid w:val="00721A55"/>
    <w:rsid w:val="00722389"/>
    <w:rsid w:val="00723D24"/>
    <w:rsid w:val="007246AF"/>
    <w:rsid w:val="00724889"/>
    <w:rsid w:val="007248DE"/>
    <w:rsid w:val="0072539C"/>
    <w:rsid w:val="007255D7"/>
    <w:rsid w:val="00725822"/>
    <w:rsid w:val="00725CAD"/>
    <w:rsid w:val="007261F5"/>
    <w:rsid w:val="0072620B"/>
    <w:rsid w:val="00727812"/>
    <w:rsid w:val="00730481"/>
    <w:rsid w:val="00730DEC"/>
    <w:rsid w:val="00730FAD"/>
    <w:rsid w:val="00732597"/>
    <w:rsid w:val="00732804"/>
    <w:rsid w:val="00732E9D"/>
    <w:rsid w:val="00733256"/>
    <w:rsid w:val="007342F0"/>
    <w:rsid w:val="00735980"/>
    <w:rsid w:val="00736884"/>
    <w:rsid w:val="007375EC"/>
    <w:rsid w:val="00737E91"/>
    <w:rsid w:val="0074118B"/>
    <w:rsid w:val="00741A0D"/>
    <w:rsid w:val="00741B31"/>
    <w:rsid w:val="00742874"/>
    <w:rsid w:val="00742A32"/>
    <w:rsid w:val="00743857"/>
    <w:rsid w:val="00747DEC"/>
    <w:rsid w:val="007523F9"/>
    <w:rsid w:val="00752B2F"/>
    <w:rsid w:val="00753A12"/>
    <w:rsid w:val="007542AC"/>
    <w:rsid w:val="00754CB9"/>
    <w:rsid w:val="00754D63"/>
    <w:rsid w:val="00755932"/>
    <w:rsid w:val="007566F2"/>
    <w:rsid w:val="0076015A"/>
    <w:rsid w:val="00761888"/>
    <w:rsid w:val="007626ED"/>
    <w:rsid w:val="00762966"/>
    <w:rsid w:val="00763AAB"/>
    <w:rsid w:val="007645CB"/>
    <w:rsid w:val="00767335"/>
    <w:rsid w:val="00770076"/>
    <w:rsid w:val="00770A9C"/>
    <w:rsid w:val="00771086"/>
    <w:rsid w:val="0077364F"/>
    <w:rsid w:val="007736AF"/>
    <w:rsid w:val="007741D7"/>
    <w:rsid w:val="00774384"/>
    <w:rsid w:val="007755F1"/>
    <w:rsid w:val="0077587C"/>
    <w:rsid w:val="007769FD"/>
    <w:rsid w:val="0078099E"/>
    <w:rsid w:val="0078368E"/>
    <w:rsid w:val="00783FF9"/>
    <w:rsid w:val="007860EC"/>
    <w:rsid w:val="00786B33"/>
    <w:rsid w:val="007905F4"/>
    <w:rsid w:val="007910D4"/>
    <w:rsid w:val="00792A7D"/>
    <w:rsid w:val="00794519"/>
    <w:rsid w:val="007968D5"/>
    <w:rsid w:val="00797FB8"/>
    <w:rsid w:val="007A0438"/>
    <w:rsid w:val="007A19D7"/>
    <w:rsid w:val="007A3F35"/>
    <w:rsid w:val="007A4084"/>
    <w:rsid w:val="007A4A17"/>
    <w:rsid w:val="007A4C98"/>
    <w:rsid w:val="007A4F43"/>
    <w:rsid w:val="007B0CA6"/>
    <w:rsid w:val="007B33B8"/>
    <w:rsid w:val="007B34FC"/>
    <w:rsid w:val="007B37DA"/>
    <w:rsid w:val="007B6AE5"/>
    <w:rsid w:val="007B74F6"/>
    <w:rsid w:val="007C1DD2"/>
    <w:rsid w:val="007C25CB"/>
    <w:rsid w:val="007C2E97"/>
    <w:rsid w:val="007C3D80"/>
    <w:rsid w:val="007C418C"/>
    <w:rsid w:val="007C48B8"/>
    <w:rsid w:val="007C6B99"/>
    <w:rsid w:val="007C6C25"/>
    <w:rsid w:val="007C70C2"/>
    <w:rsid w:val="007D13EE"/>
    <w:rsid w:val="007D282E"/>
    <w:rsid w:val="007D2996"/>
    <w:rsid w:val="007D33D0"/>
    <w:rsid w:val="007D35CB"/>
    <w:rsid w:val="007D3D5F"/>
    <w:rsid w:val="007D3DD6"/>
    <w:rsid w:val="007D57EC"/>
    <w:rsid w:val="007D5BDB"/>
    <w:rsid w:val="007D6FFD"/>
    <w:rsid w:val="007E070B"/>
    <w:rsid w:val="007E072D"/>
    <w:rsid w:val="007E0756"/>
    <w:rsid w:val="007E0AE2"/>
    <w:rsid w:val="007E11DF"/>
    <w:rsid w:val="007E1215"/>
    <w:rsid w:val="007E4288"/>
    <w:rsid w:val="007E4AE9"/>
    <w:rsid w:val="007E5D21"/>
    <w:rsid w:val="007E6792"/>
    <w:rsid w:val="007E7D94"/>
    <w:rsid w:val="007F0705"/>
    <w:rsid w:val="007F22FF"/>
    <w:rsid w:val="007F2419"/>
    <w:rsid w:val="007F3E2A"/>
    <w:rsid w:val="007F4C32"/>
    <w:rsid w:val="007F5214"/>
    <w:rsid w:val="007F6F30"/>
    <w:rsid w:val="007F7255"/>
    <w:rsid w:val="008001B1"/>
    <w:rsid w:val="00800D27"/>
    <w:rsid w:val="008031D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70BF"/>
    <w:rsid w:val="008176DD"/>
    <w:rsid w:val="008178D5"/>
    <w:rsid w:val="00817FF4"/>
    <w:rsid w:val="00822960"/>
    <w:rsid w:val="00822FDE"/>
    <w:rsid w:val="008235E0"/>
    <w:rsid w:val="008242FF"/>
    <w:rsid w:val="008252B1"/>
    <w:rsid w:val="00825552"/>
    <w:rsid w:val="00825DC3"/>
    <w:rsid w:val="00830B2D"/>
    <w:rsid w:val="00830D37"/>
    <w:rsid w:val="00831563"/>
    <w:rsid w:val="00831719"/>
    <w:rsid w:val="00832C42"/>
    <w:rsid w:val="00833CE1"/>
    <w:rsid w:val="00834053"/>
    <w:rsid w:val="00835CEA"/>
    <w:rsid w:val="00836619"/>
    <w:rsid w:val="00840326"/>
    <w:rsid w:val="0084129D"/>
    <w:rsid w:val="00843C6F"/>
    <w:rsid w:val="008453B1"/>
    <w:rsid w:val="0085010D"/>
    <w:rsid w:val="00850A5B"/>
    <w:rsid w:val="00852C2D"/>
    <w:rsid w:val="008534BD"/>
    <w:rsid w:val="00853CEE"/>
    <w:rsid w:val="00853EEB"/>
    <w:rsid w:val="00854819"/>
    <w:rsid w:val="008566B3"/>
    <w:rsid w:val="008577D6"/>
    <w:rsid w:val="00857AF7"/>
    <w:rsid w:val="008604E3"/>
    <w:rsid w:val="00861680"/>
    <w:rsid w:val="008617B9"/>
    <w:rsid w:val="00863F98"/>
    <w:rsid w:val="00865120"/>
    <w:rsid w:val="008662D7"/>
    <w:rsid w:val="00866306"/>
    <w:rsid w:val="0086698C"/>
    <w:rsid w:val="008672CB"/>
    <w:rsid w:val="008675DC"/>
    <w:rsid w:val="00872270"/>
    <w:rsid w:val="00873F85"/>
    <w:rsid w:val="00875290"/>
    <w:rsid w:val="00875678"/>
    <w:rsid w:val="00876566"/>
    <w:rsid w:val="00876CA4"/>
    <w:rsid w:val="0088043B"/>
    <w:rsid w:val="00880719"/>
    <w:rsid w:val="00881037"/>
    <w:rsid w:val="00881A10"/>
    <w:rsid w:val="00881B4A"/>
    <w:rsid w:val="00881CD1"/>
    <w:rsid w:val="008833BA"/>
    <w:rsid w:val="00883682"/>
    <w:rsid w:val="00883BFC"/>
    <w:rsid w:val="0088478C"/>
    <w:rsid w:val="00885880"/>
    <w:rsid w:val="00887089"/>
    <w:rsid w:val="00890354"/>
    <w:rsid w:val="008913A6"/>
    <w:rsid w:val="00891730"/>
    <w:rsid w:val="00891921"/>
    <w:rsid w:val="00892BEB"/>
    <w:rsid w:val="00895165"/>
    <w:rsid w:val="0089566B"/>
    <w:rsid w:val="00896773"/>
    <w:rsid w:val="008A2B16"/>
    <w:rsid w:val="008A33DC"/>
    <w:rsid w:val="008A4D38"/>
    <w:rsid w:val="008A5177"/>
    <w:rsid w:val="008A56CE"/>
    <w:rsid w:val="008A7C1E"/>
    <w:rsid w:val="008A7FAA"/>
    <w:rsid w:val="008B02C2"/>
    <w:rsid w:val="008B0F04"/>
    <w:rsid w:val="008B1A8A"/>
    <w:rsid w:val="008B1EBE"/>
    <w:rsid w:val="008B2263"/>
    <w:rsid w:val="008B2D79"/>
    <w:rsid w:val="008B307D"/>
    <w:rsid w:val="008B45B9"/>
    <w:rsid w:val="008B6F4C"/>
    <w:rsid w:val="008B7BF3"/>
    <w:rsid w:val="008C17D4"/>
    <w:rsid w:val="008C30F4"/>
    <w:rsid w:val="008C41C0"/>
    <w:rsid w:val="008C46DF"/>
    <w:rsid w:val="008C48AB"/>
    <w:rsid w:val="008C5388"/>
    <w:rsid w:val="008C58E4"/>
    <w:rsid w:val="008C630A"/>
    <w:rsid w:val="008C73A6"/>
    <w:rsid w:val="008C7956"/>
    <w:rsid w:val="008C7961"/>
    <w:rsid w:val="008C7F0E"/>
    <w:rsid w:val="008D25FE"/>
    <w:rsid w:val="008D26CA"/>
    <w:rsid w:val="008D31F1"/>
    <w:rsid w:val="008D4B07"/>
    <w:rsid w:val="008D4C47"/>
    <w:rsid w:val="008D5007"/>
    <w:rsid w:val="008D56F7"/>
    <w:rsid w:val="008D5789"/>
    <w:rsid w:val="008D5831"/>
    <w:rsid w:val="008D5D69"/>
    <w:rsid w:val="008D696F"/>
    <w:rsid w:val="008E03DB"/>
    <w:rsid w:val="008E129C"/>
    <w:rsid w:val="008E15A3"/>
    <w:rsid w:val="008E16D7"/>
    <w:rsid w:val="008E1AF7"/>
    <w:rsid w:val="008E383D"/>
    <w:rsid w:val="008E4659"/>
    <w:rsid w:val="008E4AD3"/>
    <w:rsid w:val="008E638D"/>
    <w:rsid w:val="008E6693"/>
    <w:rsid w:val="008E73FD"/>
    <w:rsid w:val="008F064E"/>
    <w:rsid w:val="008F0828"/>
    <w:rsid w:val="008F12AA"/>
    <w:rsid w:val="008F3205"/>
    <w:rsid w:val="008F3D6F"/>
    <w:rsid w:val="008F46B9"/>
    <w:rsid w:val="008F47AD"/>
    <w:rsid w:val="008F5AF7"/>
    <w:rsid w:val="008F72E8"/>
    <w:rsid w:val="008F75BA"/>
    <w:rsid w:val="008F7C9A"/>
    <w:rsid w:val="008F7F94"/>
    <w:rsid w:val="00903126"/>
    <w:rsid w:val="00903278"/>
    <w:rsid w:val="00903DA2"/>
    <w:rsid w:val="00905A8E"/>
    <w:rsid w:val="00905BC4"/>
    <w:rsid w:val="009065ED"/>
    <w:rsid w:val="009072E3"/>
    <w:rsid w:val="00911397"/>
    <w:rsid w:val="00912DFE"/>
    <w:rsid w:val="00913771"/>
    <w:rsid w:val="00913A77"/>
    <w:rsid w:val="00913CB3"/>
    <w:rsid w:val="0091534A"/>
    <w:rsid w:val="00915674"/>
    <w:rsid w:val="009160BD"/>
    <w:rsid w:val="00916C84"/>
    <w:rsid w:val="009170C7"/>
    <w:rsid w:val="00917EA3"/>
    <w:rsid w:val="009208C8"/>
    <w:rsid w:val="00921179"/>
    <w:rsid w:val="0092239E"/>
    <w:rsid w:val="009224A6"/>
    <w:rsid w:val="00922E6A"/>
    <w:rsid w:val="009236E2"/>
    <w:rsid w:val="00924AAD"/>
    <w:rsid w:val="00925A9D"/>
    <w:rsid w:val="0092644C"/>
    <w:rsid w:val="009279B4"/>
    <w:rsid w:val="00930B54"/>
    <w:rsid w:val="00931246"/>
    <w:rsid w:val="00932390"/>
    <w:rsid w:val="00932393"/>
    <w:rsid w:val="00932B21"/>
    <w:rsid w:val="009345B7"/>
    <w:rsid w:val="00934E04"/>
    <w:rsid w:val="0093500E"/>
    <w:rsid w:val="009367D9"/>
    <w:rsid w:val="00940691"/>
    <w:rsid w:val="0094172D"/>
    <w:rsid w:val="009419BD"/>
    <w:rsid w:val="00941ED3"/>
    <w:rsid w:val="00942C1D"/>
    <w:rsid w:val="00946CB3"/>
    <w:rsid w:val="00951542"/>
    <w:rsid w:val="00952B79"/>
    <w:rsid w:val="009537D0"/>
    <w:rsid w:val="0095399D"/>
    <w:rsid w:val="00954ED8"/>
    <w:rsid w:val="009553F6"/>
    <w:rsid w:val="00957C39"/>
    <w:rsid w:val="00961601"/>
    <w:rsid w:val="0096161D"/>
    <w:rsid w:val="00963C48"/>
    <w:rsid w:val="00963C8A"/>
    <w:rsid w:val="00964779"/>
    <w:rsid w:val="009648E4"/>
    <w:rsid w:val="00965598"/>
    <w:rsid w:val="0096606B"/>
    <w:rsid w:val="0096623E"/>
    <w:rsid w:val="009662BE"/>
    <w:rsid w:val="00970364"/>
    <w:rsid w:val="009706DB"/>
    <w:rsid w:val="009711AA"/>
    <w:rsid w:val="0097133D"/>
    <w:rsid w:val="009714F9"/>
    <w:rsid w:val="009715F7"/>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6B5D"/>
    <w:rsid w:val="00987366"/>
    <w:rsid w:val="00987ECE"/>
    <w:rsid w:val="00990102"/>
    <w:rsid w:val="00990E0C"/>
    <w:rsid w:val="00991135"/>
    <w:rsid w:val="00992A80"/>
    <w:rsid w:val="00994242"/>
    <w:rsid w:val="00994A66"/>
    <w:rsid w:val="00995BDF"/>
    <w:rsid w:val="00995C98"/>
    <w:rsid w:val="00996E34"/>
    <w:rsid w:val="009A161A"/>
    <w:rsid w:val="009A1F53"/>
    <w:rsid w:val="009A20BF"/>
    <w:rsid w:val="009A4264"/>
    <w:rsid w:val="009A484E"/>
    <w:rsid w:val="009A52FE"/>
    <w:rsid w:val="009A66DE"/>
    <w:rsid w:val="009A6B30"/>
    <w:rsid w:val="009A6E1F"/>
    <w:rsid w:val="009A7D19"/>
    <w:rsid w:val="009B19C7"/>
    <w:rsid w:val="009B2BB0"/>
    <w:rsid w:val="009B496A"/>
    <w:rsid w:val="009B59FA"/>
    <w:rsid w:val="009B774A"/>
    <w:rsid w:val="009C100D"/>
    <w:rsid w:val="009C1E37"/>
    <w:rsid w:val="009C2099"/>
    <w:rsid w:val="009C23CF"/>
    <w:rsid w:val="009C340B"/>
    <w:rsid w:val="009C4099"/>
    <w:rsid w:val="009C4B5C"/>
    <w:rsid w:val="009C559E"/>
    <w:rsid w:val="009C591A"/>
    <w:rsid w:val="009C643C"/>
    <w:rsid w:val="009C70F5"/>
    <w:rsid w:val="009D0D9D"/>
    <w:rsid w:val="009D2918"/>
    <w:rsid w:val="009D56E0"/>
    <w:rsid w:val="009D5CE9"/>
    <w:rsid w:val="009D6367"/>
    <w:rsid w:val="009D6EFA"/>
    <w:rsid w:val="009D767E"/>
    <w:rsid w:val="009D79F1"/>
    <w:rsid w:val="009E2891"/>
    <w:rsid w:val="009E2CD5"/>
    <w:rsid w:val="009E456B"/>
    <w:rsid w:val="009E4D2D"/>
    <w:rsid w:val="009E55BC"/>
    <w:rsid w:val="009E6816"/>
    <w:rsid w:val="009F0423"/>
    <w:rsid w:val="009F0A4F"/>
    <w:rsid w:val="009F0D0B"/>
    <w:rsid w:val="009F163F"/>
    <w:rsid w:val="009F213E"/>
    <w:rsid w:val="009F4832"/>
    <w:rsid w:val="009F5029"/>
    <w:rsid w:val="009F78B8"/>
    <w:rsid w:val="00A01219"/>
    <w:rsid w:val="00A02444"/>
    <w:rsid w:val="00A047DC"/>
    <w:rsid w:val="00A04AB6"/>
    <w:rsid w:val="00A05C64"/>
    <w:rsid w:val="00A05ECF"/>
    <w:rsid w:val="00A06A4A"/>
    <w:rsid w:val="00A074E8"/>
    <w:rsid w:val="00A07E33"/>
    <w:rsid w:val="00A10A7D"/>
    <w:rsid w:val="00A10E0C"/>
    <w:rsid w:val="00A14773"/>
    <w:rsid w:val="00A15478"/>
    <w:rsid w:val="00A15648"/>
    <w:rsid w:val="00A16447"/>
    <w:rsid w:val="00A1677B"/>
    <w:rsid w:val="00A1706B"/>
    <w:rsid w:val="00A17AC1"/>
    <w:rsid w:val="00A20D76"/>
    <w:rsid w:val="00A21592"/>
    <w:rsid w:val="00A22EF6"/>
    <w:rsid w:val="00A231C3"/>
    <w:rsid w:val="00A23B30"/>
    <w:rsid w:val="00A24173"/>
    <w:rsid w:val="00A25D99"/>
    <w:rsid w:val="00A25DD0"/>
    <w:rsid w:val="00A26DC5"/>
    <w:rsid w:val="00A30595"/>
    <w:rsid w:val="00A30E3F"/>
    <w:rsid w:val="00A3110C"/>
    <w:rsid w:val="00A33606"/>
    <w:rsid w:val="00A340C1"/>
    <w:rsid w:val="00A34291"/>
    <w:rsid w:val="00A35399"/>
    <w:rsid w:val="00A35BC1"/>
    <w:rsid w:val="00A36236"/>
    <w:rsid w:val="00A36C22"/>
    <w:rsid w:val="00A36F5E"/>
    <w:rsid w:val="00A375AE"/>
    <w:rsid w:val="00A377B5"/>
    <w:rsid w:val="00A40EC0"/>
    <w:rsid w:val="00A41487"/>
    <w:rsid w:val="00A42999"/>
    <w:rsid w:val="00A42C6A"/>
    <w:rsid w:val="00A43FFD"/>
    <w:rsid w:val="00A442EB"/>
    <w:rsid w:val="00A47805"/>
    <w:rsid w:val="00A47E9C"/>
    <w:rsid w:val="00A53CDE"/>
    <w:rsid w:val="00A53F11"/>
    <w:rsid w:val="00A558EF"/>
    <w:rsid w:val="00A55C8E"/>
    <w:rsid w:val="00A62378"/>
    <w:rsid w:val="00A62D1F"/>
    <w:rsid w:val="00A63C38"/>
    <w:rsid w:val="00A63F4F"/>
    <w:rsid w:val="00A65336"/>
    <w:rsid w:val="00A65B35"/>
    <w:rsid w:val="00A660AA"/>
    <w:rsid w:val="00A7023C"/>
    <w:rsid w:val="00A702CA"/>
    <w:rsid w:val="00A71EA0"/>
    <w:rsid w:val="00A721A1"/>
    <w:rsid w:val="00A7268D"/>
    <w:rsid w:val="00A74E92"/>
    <w:rsid w:val="00A75165"/>
    <w:rsid w:val="00A770DA"/>
    <w:rsid w:val="00A8017C"/>
    <w:rsid w:val="00A80B18"/>
    <w:rsid w:val="00A812B8"/>
    <w:rsid w:val="00A84611"/>
    <w:rsid w:val="00A847EC"/>
    <w:rsid w:val="00A85172"/>
    <w:rsid w:val="00A861F7"/>
    <w:rsid w:val="00A863B1"/>
    <w:rsid w:val="00A869F2"/>
    <w:rsid w:val="00A87576"/>
    <w:rsid w:val="00A87992"/>
    <w:rsid w:val="00A90155"/>
    <w:rsid w:val="00A90399"/>
    <w:rsid w:val="00A9101D"/>
    <w:rsid w:val="00A91E50"/>
    <w:rsid w:val="00A92919"/>
    <w:rsid w:val="00A92D5E"/>
    <w:rsid w:val="00A92D67"/>
    <w:rsid w:val="00A95D98"/>
    <w:rsid w:val="00A972A0"/>
    <w:rsid w:val="00A97606"/>
    <w:rsid w:val="00A97D67"/>
    <w:rsid w:val="00AA035F"/>
    <w:rsid w:val="00AA0AFD"/>
    <w:rsid w:val="00AA0C4F"/>
    <w:rsid w:val="00AA1861"/>
    <w:rsid w:val="00AA22E6"/>
    <w:rsid w:val="00AA3428"/>
    <w:rsid w:val="00AA3520"/>
    <w:rsid w:val="00AA5D8B"/>
    <w:rsid w:val="00AA7F03"/>
    <w:rsid w:val="00AB0578"/>
    <w:rsid w:val="00AB12B3"/>
    <w:rsid w:val="00AB1F28"/>
    <w:rsid w:val="00AB2256"/>
    <w:rsid w:val="00AB3044"/>
    <w:rsid w:val="00AB3137"/>
    <w:rsid w:val="00AB4B4C"/>
    <w:rsid w:val="00AB4DB6"/>
    <w:rsid w:val="00AB61CE"/>
    <w:rsid w:val="00AB66BF"/>
    <w:rsid w:val="00AB6761"/>
    <w:rsid w:val="00AC1748"/>
    <w:rsid w:val="00AC1DA9"/>
    <w:rsid w:val="00AC1DCF"/>
    <w:rsid w:val="00AC25FA"/>
    <w:rsid w:val="00AC262C"/>
    <w:rsid w:val="00AC425C"/>
    <w:rsid w:val="00AC4DC6"/>
    <w:rsid w:val="00AC65E6"/>
    <w:rsid w:val="00AC702C"/>
    <w:rsid w:val="00AD059D"/>
    <w:rsid w:val="00AD11DA"/>
    <w:rsid w:val="00AD11EC"/>
    <w:rsid w:val="00AD393D"/>
    <w:rsid w:val="00AD4E47"/>
    <w:rsid w:val="00AD4E5D"/>
    <w:rsid w:val="00AD5D09"/>
    <w:rsid w:val="00AD608A"/>
    <w:rsid w:val="00AD7793"/>
    <w:rsid w:val="00AE1472"/>
    <w:rsid w:val="00AE1622"/>
    <w:rsid w:val="00AE3214"/>
    <w:rsid w:val="00AE4019"/>
    <w:rsid w:val="00AE4588"/>
    <w:rsid w:val="00AE485E"/>
    <w:rsid w:val="00AE52D4"/>
    <w:rsid w:val="00AE5854"/>
    <w:rsid w:val="00AE5DB7"/>
    <w:rsid w:val="00AE6E30"/>
    <w:rsid w:val="00AE73E5"/>
    <w:rsid w:val="00AE79CB"/>
    <w:rsid w:val="00AE7DF6"/>
    <w:rsid w:val="00AF0CA0"/>
    <w:rsid w:val="00AF0FF4"/>
    <w:rsid w:val="00AF1F0A"/>
    <w:rsid w:val="00AF4124"/>
    <w:rsid w:val="00AF5671"/>
    <w:rsid w:val="00AF63C5"/>
    <w:rsid w:val="00AF6BC7"/>
    <w:rsid w:val="00AF7B0F"/>
    <w:rsid w:val="00AF7F5F"/>
    <w:rsid w:val="00B0058B"/>
    <w:rsid w:val="00B029EB"/>
    <w:rsid w:val="00B03D5C"/>
    <w:rsid w:val="00B03E17"/>
    <w:rsid w:val="00B04FFF"/>
    <w:rsid w:val="00B051C7"/>
    <w:rsid w:val="00B06D4E"/>
    <w:rsid w:val="00B07DA3"/>
    <w:rsid w:val="00B1106F"/>
    <w:rsid w:val="00B114F6"/>
    <w:rsid w:val="00B116C8"/>
    <w:rsid w:val="00B137E4"/>
    <w:rsid w:val="00B139DC"/>
    <w:rsid w:val="00B13BEF"/>
    <w:rsid w:val="00B14375"/>
    <w:rsid w:val="00B14D1C"/>
    <w:rsid w:val="00B15475"/>
    <w:rsid w:val="00B1616C"/>
    <w:rsid w:val="00B16D74"/>
    <w:rsid w:val="00B16DBE"/>
    <w:rsid w:val="00B17153"/>
    <w:rsid w:val="00B212FA"/>
    <w:rsid w:val="00B21569"/>
    <w:rsid w:val="00B21EC9"/>
    <w:rsid w:val="00B221FB"/>
    <w:rsid w:val="00B22C8D"/>
    <w:rsid w:val="00B23CD0"/>
    <w:rsid w:val="00B24486"/>
    <w:rsid w:val="00B24886"/>
    <w:rsid w:val="00B26F52"/>
    <w:rsid w:val="00B277E2"/>
    <w:rsid w:val="00B27FC0"/>
    <w:rsid w:val="00B31897"/>
    <w:rsid w:val="00B32CC2"/>
    <w:rsid w:val="00B338E8"/>
    <w:rsid w:val="00B37860"/>
    <w:rsid w:val="00B420AD"/>
    <w:rsid w:val="00B4252E"/>
    <w:rsid w:val="00B42CD7"/>
    <w:rsid w:val="00B468F0"/>
    <w:rsid w:val="00B50744"/>
    <w:rsid w:val="00B5233B"/>
    <w:rsid w:val="00B53CF1"/>
    <w:rsid w:val="00B53FB3"/>
    <w:rsid w:val="00B54441"/>
    <w:rsid w:val="00B54600"/>
    <w:rsid w:val="00B56BFB"/>
    <w:rsid w:val="00B57ACA"/>
    <w:rsid w:val="00B60A17"/>
    <w:rsid w:val="00B61C08"/>
    <w:rsid w:val="00B62624"/>
    <w:rsid w:val="00B64559"/>
    <w:rsid w:val="00B65B95"/>
    <w:rsid w:val="00B669E9"/>
    <w:rsid w:val="00B7030D"/>
    <w:rsid w:val="00B70394"/>
    <w:rsid w:val="00B70589"/>
    <w:rsid w:val="00B736F9"/>
    <w:rsid w:val="00B74105"/>
    <w:rsid w:val="00B763B2"/>
    <w:rsid w:val="00B764A2"/>
    <w:rsid w:val="00B76AAF"/>
    <w:rsid w:val="00B80453"/>
    <w:rsid w:val="00B805B3"/>
    <w:rsid w:val="00B81D60"/>
    <w:rsid w:val="00B8295A"/>
    <w:rsid w:val="00B82A08"/>
    <w:rsid w:val="00B86189"/>
    <w:rsid w:val="00B8728C"/>
    <w:rsid w:val="00B872D8"/>
    <w:rsid w:val="00B9025C"/>
    <w:rsid w:val="00B9203A"/>
    <w:rsid w:val="00B92489"/>
    <w:rsid w:val="00B92F3A"/>
    <w:rsid w:val="00B93364"/>
    <w:rsid w:val="00B938BE"/>
    <w:rsid w:val="00B94334"/>
    <w:rsid w:val="00B94B5F"/>
    <w:rsid w:val="00B9725C"/>
    <w:rsid w:val="00BA0DBC"/>
    <w:rsid w:val="00BA3EF2"/>
    <w:rsid w:val="00BA4F0B"/>
    <w:rsid w:val="00BA7439"/>
    <w:rsid w:val="00BA75E1"/>
    <w:rsid w:val="00BB0BE6"/>
    <w:rsid w:val="00BB2E05"/>
    <w:rsid w:val="00BB4362"/>
    <w:rsid w:val="00BB4529"/>
    <w:rsid w:val="00BB46B6"/>
    <w:rsid w:val="00BB4949"/>
    <w:rsid w:val="00BB5E20"/>
    <w:rsid w:val="00BB714C"/>
    <w:rsid w:val="00BB7FF1"/>
    <w:rsid w:val="00BC0396"/>
    <w:rsid w:val="00BC13BD"/>
    <w:rsid w:val="00BC3A3C"/>
    <w:rsid w:val="00BC3E05"/>
    <w:rsid w:val="00BC46EF"/>
    <w:rsid w:val="00BC4FE9"/>
    <w:rsid w:val="00BC5AE5"/>
    <w:rsid w:val="00BC5F5B"/>
    <w:rsid w:val="00BC68FC"/>
    <w:rsid w:val="00BD052A"/>
    <w:rsid w:val="00BD0E50"/>
    <w:rsid w:val="00BD1780"/>
    <w:rsid w:val="00BD2E97"/>
    <w:rsid w:val="00BD6126"/>
    <w:rsid w:val="00BD6E13"/>
    <w:rsid w:val="00BD7DB8"/>
    <w:rsid w:val="00BE019E"/>
    <w:rsid w:val="00BE0831"/>
    <w:rsid w:val="00BE0A22"/>
    <w:rsid w:val="00BE1332"/>
    <w:rsid w:val="00BE2C91"/>
    <w:rsid w:val="00BE309D"/>
    <w:rsid w:val="00BE3864"/>
    <w:rsid w:val="00BE3B17"/>
    <w:rsid w:val="00BE48E9"/>
    <w:rsid w:val="00BE7E0E"/>
    <w:rsid w:val="00BF0510"/>
    <w:rsid w:val="00BF05D8"/>
    <w:rsid w:val="00BF0889"/>
    <w:rsid w:val="00BF1C96"/>
    <w:rsid w:val="00BF22E1"/>
    <w:rsid w:val="00BF49AD"/>
    <w:rsid w:val="00BF5914"/>
    <w:rsid w:val="00BF6DD2"/>
    <w:rsid w:val="00BF759F"/>
    <w:rsid w:val="00BF7AE7"/>
    <w:rsid w:val="00C0191C"/>
    <w:rsid w:val="00C01CE0"/>
    <w:rsid w:val="00C03E93"/>
    <w:rsid w:val="00C050DA"/>
    <w:rsid w:val="00C0566E"/>
    <w:rsid w:val="00C058EE"/>
    <w:rsid w:val="00C06196"/>
    <w:rsid w:val="00C068F4"/>
    <w:rsid w:val="00C06C53"/>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631C"/>
    <w:rsid w:val="00C27F1C"/>
    <w:rsid w:val="00C310BC"/>
    <w:rsid w:val="00C31A75"/>
    <w:rsid w:val="00C32BEE"/>
    <w:rsid w:val="00C3393B"/>
    <w:rsid w:val="00C34003"/>
    <w:rsid w:val="00C34192"/>
    <w:rsid w:val="00C36026"/>
    <w:rsid w:val="00C371DB"/>
    <w:rsid w:val="00C378BC"/>
    <w:rsid w:val="00C428A6"/>
    <w:rsid w:val="00C4387B"/>
    <w:rsid w:val="00C445FD"/>
    <w:rsid w:val="00C45086"/>
    <w:rsid w:val="00C46A89"/>
    <w:rsid w:val="00C46D31"/>
    <w:rsid w:val="00C47D56"/>
    <w:rsid w:val="00C50177"/>
    <w:rsid w:val="00C511B3"/>
    <w:rsid w:val="00C52762"/>
    <w:rsid w:val="00C543C3"/>
    <w:rsid w:val="00C54905"/>
    <w:rsid w:val="00C55585"/>
    <w:rsid w:val="00C56AFB"/>
    <w:rsid w:val="00C57C49"/>
    <w:rsid w:val="00C62CA2"/>
    <w:rsid w:val="00C62E52"/>
    <w:rsid w:val="00C64422"/>
    <w:rsid w:val="00C65075"/>
    <w:rsid w:val="00C665B9"/>
    <w:rsid w:val="00C670F0"/>
    <w:rsid w:val="00C700D0"/>
    <w:rsid w:val="00C70DB6"/>
    <w:rsid w:val="00C72366"/>
    <w:rsid w:val="00C726D4"/>
    <w:rsid w:val="00C72CD9"/>
    <w:rsid w:val="00C74410"/>
    <w:rsid w:val="00C75F97"/>
    <w:rsid w:val="00C76D5D"/>
    <w:rsid w:val="00C7774F"/>
    <w:rsid w:val="00C80EC8"/>
    <w:rsid w:val="00C8223F"/>
    <w:rsid w:val="00C83764"/>
    <w:rsid w:val="00C83AC2"/>
    <w:rsid w:val="00C85313"/>
    <w:rsid w:val="00C85AE3"/>
    <w:rsid w:val="00C90A70"/>
    <w:rsid w:val="00C922DD"/>
    <w:rsid w:val="00C92641"/>
    <w:rsid w:val="00C92903"/>
    <w:rsid w:val="00C92A62"/>
    <w:rsid w:val="00C93354"/>
    <w:rsid w:val="00C95C4E"/>
    <w:rsid w:val="00C970E0"/>
    <w:rsid w:val="00C97FBB"/>
    <w:rsid w:val="00CA0C54"/>
    <w:rsid w:val="00CA10E3"/>
    <w:rsid w:val="00CA1956"/>
    <w:rsid w:val="00CA28FC"/>
    <w:rsid w:val="00CA2DDB"/>
    <w:rsid w:val="00CA417B"/>
    <w:rsid w:val="00CA509E"/>
    <w:rsid w:val="00CA5A2C"/>
    <w:rsid w:val="00CB0574"/>
    <w:rsid w:val="00CB0FEB"/>
    <w:rsid w:val="00CB1686"/>
    <w:rsid w:val="00CB22EE"/>
    <w:rsid w:val="00CB31E3"/>
    <w:rsid w:val="00CB3B32"/>
    <w:rsid w:val="00CB4B6C"/>
    <w:rsid w:val="00CB633F"/>
    <w:rsid w:val="00CB6BB8"/>
    <w:rsid w:val="00CB7B0D"/>
    <w:rsid w:val="00CB7DA2"/>
    <w:rsid w:val="00CC17DC"/>
    <w:rsid w:val="00CC24FD"/>
    <w:rsid w:val="00CC3441"/>
    <w:rsid w:val="00CC34BD"/>
    <w:rsid w:val="00CC448D"/>
    <w:rsid w:val="00CC44B0"/>
    <w:rsid w:val="00CC646B"/>
    <w:rsid w:val="00CC69CF"/>
    <w:rsid w:val="00CD117E"/>
    <w:rsid w:val="00CD2830"/>
    <w:rsid w:val="00CD3127"/>
    <w:rsid w:val="00CD45EF"/>
    <w:rsid w:val="00CD4C8B"/>
    <w:rsid w:val="00CD5889"/>
    <w:rsid w:val="00CD5F9D"/>
    <w:rsid w:val="00CE0DD6"/>
    <w:rsid w:val="00CE14F5"/>
    <w:rsid w:val="00CE3019"/>
    <w:rsid w:val="00CE3420"/>
    <w:rsid w:val="00CE3C3F"/>
    <w:rsid w:val="00CE4BFC"/>
    <w:rsid w:val="00CE6ACB"/>
    <w:rsid w:val="00CE7F5A"/>
    <w:rsid w:val="00CF0159"/>
    <w:rsid w:val="00CF206E"/>
    <w:rsid w:val="00CF475E"/>
    <w:rsid w:val="00CF5F42"/>
    <w:rsid w:val="00D00BEA"/>
    <w:rsid w:val="00D01A81"/>
    <w:rsid w:val="00D05153"/>
    <w:rsid w:val="00D053E4"/>
    <w:rsid w:val="00D0560A"/>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7C0B"/>
    <w:rsid w:val="00D20559"/>
    <w:rsid w:val="00D21145"/>
    <w:rsid w:val="00D219F4"/>
    <w:rsid w:val="00D24831"/>
    <w:rsid w:val="00D26BC9"/>
    <w:rsid w:val="00D314BE"/>
    <w:rsid w:val="00D33A36"/>
    <w:rsid w:val="00D36040"/>
    <w:rsid w:val="00D36AC6"/>
    <w:rsid w:val="00D36DF2"/>
    <w:rsid w:val="00D37FC0"/>
    <w:rsid w:val="00D401F3"/>
    <w:rsid w:val="00D40813"/>
    <w:rsid w:val="00D412B5"/>
    <w:rsid w:val="00D41B8F"/>
    <w:rsid w:val="00D42154"/>
    <w:rsid w:val="00D426B2"/>
    <w:rsid w:val="00D4292F"/>
    <w:rsid w:val="00D4332C"/>
    <w:rsid w:val="00D4419E"/>
    <w:rsid w:val="00D447C5"/>
    <w:rsid w:val="00D46024"/>
    <w:rsid w:val="00D465A9"/>
    <w:rsid w:val="00D467D9"/>
    <w:rsid w:val="00D46F84"/>
    <w:rsid w:val="00D50020"/>
    <w:rsid w:val="00D50D2E"/>
    <w:rsid w:val="00D50EE5"/>
    <w:rsid w:val="00D52134"/>
    <w:rsid w:val="00D52652"/>
    <w:rsid w:val="00D52657"/>
    <w:rsid w:val="00D53E0F"/>
    <w:rsid w:val="00D54409"/>
    <w:rsid w:val="00D54ACD"/>
    <w:rsid w:val="00D568AD"/>
    <w:rsid w:val="00D57ADF"/>
    <w:rsid w:val="00D57D1C"/>
    <w:rsid w:val="00D60059"/>
    <w:rsid w:val="00D61270"/>
    <w:rsid w:val="00D61F56"/>
    <w:rsid w:val="00D63151"/>
    <w:rsid w:val="00D6322D"/>
    <w:rsid w:val="00D63901"/>
    <w:rsid w:val="00D643FA"/>
    <w:rsid w:val="00D64A1C"/>
    <w:rsid w:val="00D65E00"/>
    <w:rsid w:val="00D66D11"/>
    <w:rsid w:val="00D674CA"/>
    <w:rsid w:val="00D67500"/>
    <w:rsid w:val="00D677FB"/>
    <w:rsid w:val="00D709CF"/>
    <w:rsid w:val="00D72003"/>
    <w:rsid w:val="00D75540"/>
    <w:rsid w:val="00D75A9B"/>
    <w:rsid w:val="00D760B5"/>
    <w:rsid w:val="00D77768"/>
    <w:rsid w:val="00D77CCA"/>
    <w:rsid w:val="00D80387"/>
    <w:rsid w:val="00D804C6"/>
    <w:rsid w:val="00D81B7F"/>
    <w:rsid w:val="00D82373"/>
    <w:rsid w:val="00D84AD2"/>
    <w:rsid w:val="00D84F34"/>
    <w:rsid w:val="00D859FB"/>
    <w:rsid w:val="00D85C3C"/>
    <w:rsid w:val="00D85F1A"/>
    <w:rsid w:val="00D8655A"/>
    <w:rsid w:val="00D87591"/>
    <w:rsid w:val="00D87AFE"/>
    <w:rsid w:val="00D90085"/>
    <w:rsid w:val="00D90B96"/>
    <w:rsid w:val="00D9134B"/>
    <w:rsid w:val="00D9233A"/>
    <w:rsid w:val="00D9281F"/>
    <w:rsid w:val="00D940FA"/>
    <w:rsid w:val="00D95541"/>
    <w:rsid w:val="00D95B34"/>
    <w:rsid w:val="00D95C9D"/>
    <w:rsid w:val="00D97E2C"/>
    <w:rsid w:val="00DA0102"/>
    <w:rsid w:val="00DA01DA"/>
    <w:rsid w:val="00DA0634"/>
    <w:rsid w:val="00DA1008"/>
    <w:rsid w:val="00DA1107"/>
    <w:rsid w:val="00DA1CE5"/>
    <w:rsid w:val="00DA25EF"/>
    <w:rsid w:val="00DA25FE"/>
    <w:rsid w:val="00DA36A1"/>
    <w:rsid w:val="00DA4AB4"/>
    <w:rsid w:val="00DA4ECB"/>
    <w:rsid w:val="00DA539E"/>
    <w:rsid w:val="00DA76A1"/>
    <w:rsid w:val="00DA7CF3"/>
    <w:rsid w:val="00DB07BC"/>
    <w:rsid w:val="00DB0B3F"/>
    <w:rsid w:val="00DB0EA8"/>
    <w:rsid w:val="00DB469D"/>
    <w:rsid w:val="00DB5237"/>
    <w:rsid w:val="00DB5591"/>
    <w:rsid w:val="00DB593E"/>
    <w:rsid w:val="00DB7359"/>
    <w:rsid w:val="00DC0476"/>
    <w:rsid w:val="00DC1217"/>
    <w:rsid w:val="00DC3105"/>
    <w:rsid w:val="00DC4526"/>
    <w:rsid w:val="00DC4689"/>
    <w:rsid w:val="00DC5DE0"/>
    <w:rsid w:val="00DC6073"/>
    <w:rsid w:val="00DC7537"/>
    <w:rsid w:val="00DC7958"/>
    <w:rsid w:val="00DD02D8"/>
    <w:rsid w:val="00DD1C79"/>
    <w:rsid w:val="00DD1CF5"/>
    <w:rsid w:val="00DD3B5B"/>
    <w:rsid w:val="00DD3DA0"/>
    <w:rsid w:val="00DD41D3"/>
    <w:rsid w:val="00DD4209"/>
    <w:rsid w:val="00DD4504"/>
    <w:rsid w:val="00DD51A5"/>
    <w:rsid w:val="00DD5325"/>
    <w:rsid w:val="00DD55D8"/>
    <w:rsid w:val="00DD6B53"/>
    <w:rsid w:val="00DD7230"/>
    <w:rsid w:val="00DE0D18"/>
    <w:rsid w:val="00DE1676"/>
    <w:rsid w:val="00DE1D3D"/>
    <w:rsid w:val="00DE3BEC"/>
    <w:rsid w:val="00DE3C44"/>
    <w:rsid w:val="00DE3C46"/>
    <w:rsid w:val="00DE535C"/>
    <w:rsid w:val="00DE5C45"/>
    <w:rsid w:val="00DE5FF9"/>
    <w:rsid w:val="00DE7E7E"/>
    <w:rsid w:val="00DF08B7"/>
    <w:rsid w:val="00DF0AB2"/>
    <w:rsid w:val="00DF1120"/>
    <w:rsid w:val="00DF1868"/>
    <w:rsid w:val="00DF2585"/>
    <w:rsid w:val="00DF3904"/>
    <w:rsid w:val="00DF3F07"/>
    <w:rsid w:val="00DF4ED8"/>
    <w:rsid w:val="00DF50E1"/>
    <w:rsid w:val="00DF5298"/>
    <w:rsid w:val="00DF5305"/>
    <w:rsid w:val="00DF6687"/>
    <w:rsid w:val="00DF6A9D"/>
    <w:rsid w:val="00E004E2"/>
    <w:rsid w:val="00E01DE7"/>
    <w:rsid w:val="00E047D4"/>
    <w:rsid w:val="00E054F4"/>
    <w:rsid w:val="00E05B4A"/>
    <w:rsid w:val="00E05DD6"/>
    <w:rsid w:val="00E06A0B"/>
    <w:rsid w:val="00E07DB2"/>
    <w:rsid w:val="00E10450"/>
    <w:rsid w:val="00E10454"/>
    <w:rsid w:val="00E11053"/>
    <w:rsid w:val="00E12956"/>
    <w:rsid w:val="00E14BA2"/>
    <w:rsid w:val="00E17161"/>
    <w:rsid w:val="00E17906"/>
    <w:rsid w:val="00E21505"/>
    <w:rsid w:val="00E2164C"/>
    <w:rsid w:val="00E22004"/>
    <w:rsid w:val="00E22AD6"/>
    <w:rsid w:val="00E237B8"/>
    <w:rsid w:val="00E2440C"/>
    <w:rsid w:val="00E2458C"/>
    <w:rsid w:val="00E24BBA"/>
    <w:rsid w:val="00E2618E"/>
    <w:rsid w:val="00E26953"/>
    <w:rsid w:val="00E3065E"/>
    <w:rsid w:val="00E3269C"/>
    <w:rsid w:val="00E337DF"/>
    <w:rsid w:val="00E338DB"/>
    <w:rsid w:val="00E37756"/>
    <w:rsid w:val="00E37B28"/>
    <w:rsid w:val="00E40994"/>
    <w:rsid w:val="00E42D88"/>
    <w:rsid w:val="00E43DA0"/>
    <w:rsid w:val="00E454D8"/>
    <w:rsid w:val="00E45DA7"/>
    <w:rsid w:val="00E46CCB"/>
    <w:rsid w:val="00E47749"/>
    <w:rsid w:val="00E501DA"/>
    <w:rsid w:val="00E54020"/>
    <w:rsid w:val="00E540EA"/>
    <w:rsid w:val="00E562B3"/>
    <w:rsid w:val="00E569F3"/>
    <w:rsid w:val="00E56AE6"/>
    <w:rsid w:val="00E574C8"/>
    <w:rsid w:val="00E57735"/>
    <w:rsid w:val="00E619F8"/>
    <w:rsid w:val="00E628D8"/>
    <w:rsid w:val="00E62994"/>
    <w:rsid w:val="00E639ED"/>
    <w:rsid w:val="00E661C5"/>
    <w:rsid w:val="00E66452"/>
    <w:rsid w:val="00E6729F"/>
    <w:rsid w:val="00E67AAF"/>
    <w:rsid w:val="00E67F2B"/>
    <w:rsid w:val="00E70508"/>
    <w:rsid w:val="00E713B5"/>
    <w:rsid w:val="00E73026"/>
    <w:rsid w:val="00E736D0"/>
    <w:rsid w:val="00E739CF"/>
    <w:rsid w:val="00E744C6"/>
    <w:rsid w:val="00E745FF"/>
    <w:rsid w:val="00E75050"/>
    <w:rsid w:val="00E7604D"/>
    <w:rsid w:val="00E7705B"/>
    <w:rsid w:val="00E77C5B"/>
    <w:rsid w:val="00E8184F"/>
    <w:rsid w:val="00E81997"/>
    <w:rsid w:val="00E8343F"/>
    <w:rsid w:val="00E84A42"/>
    <w:rsid w:val="00E85698"/>
    <w:rsid w:val="00E87847"/>
    <w:rsid w:val="00E921D8"/>
    <w:rsid w:val="00E9265B"/>
    <w:rsid w:val="00E9425B"/>
    <w:rsid w:val="00E97649"/>
    <w:rsid w:val="00EA1925"/>
    <w:rsid w:val="00EA4075"/>
    <w:rsid w:val="00EA411A"/>
    <w:rsid w:val="00EA4EC2"/>
    <w:rsid w:val="00EA56B6"/>
    <w:rsid w:val="00EA588E"/>
    <w:rsid w:val="00EA5FEC"/>
    <w:rsid w:val="00EA64A0"/>
    <w:rsid w:val="00EA7D25"/>
    <w:rsid w:val="00EB05E5"/>
    <w:rsid w:val="00EB2C1D"/>
    <w:rsid w:val="00EB2D59"/>
    <w:rsid w:val="00EB3FAF"/>
    <w:rsid w:val="00EB5F5D"/>
    <w:rsid w:val="00EB60E7"/>
    <w:rsid w:val="00EB6A4C"/>
    <w:rsid w:val="00EB77EA"/>
    <w:rsid w:val="00EC0601"/>
    <w:rsid w:val="00EC13A0"/>
    <w:rsid w:val="00EC16BB"/>
    <w:rsid w:val="00EC205F"/>
    <w:rsid w:val="00EC3AA7"/>
    <w:rsid w:val="00EC3F63"/>
    <w:rsid w:val="00EC410C"/>
    <w:rsid w:val="00EC6E20"/>
    <w:rsid w:val="00EC7F7F"/>
    <w:rsid w:val="00ED057C"/>
    <w:rsid w:val="00ED0B36"/>
    <w:rsid w:val="00ED0CE3"/>
    <w:rsid w:val="00ED21FE"/>
    <w:rsid w:val="00ED2335"/>
    <w:rsid w:val="00ED2F27"/>
    <w:rsid w:val="00ED4985"/>
    <w:rsid w:val="00ED6E2A"/>
    <w:rsid w:val="00EE0101"/>
    <w:rsid w:val="00EE20C9"/>
    <w:rsid w:val="00EE224D"/>
    <w:rsid w:val="00EE4AD1"/>
    <w:rsid w:val="00EE6CD4"/>
    <w:rsid w:val="00EE711F"/>
    <w:rsid w:val="00EF16EC"/>
    <w:rsid w:val="00EF2495"/>
    <w:rsid w:val="00EF2C10"/>
    <w:rsid w:val="00EF3B18"/>
    <w:rsid w:val="00EF4336"/>
    <w:rsid w:val="00EF5D22"/>
    <w:rsid w:val="00EF7100"/>
    <w:rsid w:val="00EF7C14"/>
    <w:rsid w:val="00F000B0"/>
    <w:rsid w:val="00F00A5E"/>
    <w:rsid w:val="00F02D20"/>
    <w:rsid w:val="00F03CE6"/>
    <w:rsid w:val="00F0524F"/>
    <w:rsid w:val="00F05B7A"/>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3B49"/>
    <w:rsid w:val="00F25008"/>
    <w:rsid w:val="00F25EC4"/>
    <w:rsid w:val="00F26FFE"/>
    <w:rsid w:val="00F302D2"/>
    <w:rsid w:val="00F30CE6"/>
    <w:rsid w:val="00F311D4"/>
    <w:rsid w:val="00F33D54"/>
    <w:rsid w:val="00F343D7"/>
    <w:rsid w:val="00F36798"/>
    <w:rsid w:val="00F378DC"/>
    <w:rsid w:val="00F37B65"/>
    <w:rsid w:val="00F417CB"/>
    <w:rsid w:val="00F41E48"/>
    <w:rsid w:val="00F42475"/>
    <w:rsid w:val="00F45E24"/>
    <w:rsid w:val="00F46B02"/>
    <w:rsid w:val="00F47691"/>
    <w:rsid w:val="00F50A1F"/>
    <w:rsid w:val="00F50FEB"/>
    <w:rsid w:val="00F5290F"/>
    <w:rsid w:val="00F57C88"/>
    <w:rsid w:val="00F60093"/>
    <w:rsid w:val="00F60737"/>
    <w:rsid w:val="00F60BB0"/>
    <w:rsid w:val="00F60D3D"/>
    <w:rsid w:val="00F621B5"/>
    <w:rsid w:val="00F629B0"/>
    <w:rsid w:val="00F63AB5"/>
    <w:rsid w:val="00F6411A"/>
    <w:rsid w:val="00F660FC"/>
    <w:rsid w:val="00F661D5"/>
    <w:rsid w:val="00F66863"/>
    <w:rsid w:val="00F67099"/>
    <w:rsid w:val="00F74FA2"/>
    <w:rsid w:val="00F757B2"/>
    <w:rsid w:val="00F759E0"/>
    <w:rsid w:val="00F806E4"/>
    <w:rsid w:val="00F81E7B"/>
    <w:rsid w:val="00F8243F"/>
    <w:rsid w:val="00F82AD4"/>
    <w:rsid w:val="00F82AEC"/>
    <w:rsid w:val="00F83B00"/>
    <w:rsid w:val="00F83E58"/>
    <w:rsid w:val="00F857AD"/>
    <w:rsid w:val="00F8594B"/>
    <w:rsid w:val="00F85EF9"/>
    <w:rsid w:val="00F86AB5"/>
    <w:rsid w:val="00F912ED"/>
    <w:rsid w:val="00F93ED2"/>
    <w:rsid w:val="00F948E8"/>
    <w:rsid w:val="00F95A12"/>
    <w:rsid w:val="00F95D79"/>
    <w:rsid w:val="00FA13B4"/>
    <w:rsid w:val="00FA2913"/>
    <w:rsid w:val="00FA2DBA"/>
    <w:rsid w:val="00FA3B54"/>
    <w:rsid w:val="00FA3C22"/>
    <w:rsid w:val="00FA4B23"/>
    <w:rsid w:val="00FA54AC"/>
    <w:rsid w:val="00FA58F0"/>
    <w:rsid w:val="00FB10D8"/>
    <w:rsid w:val="00FB120A"/>
    <w:rsid w:val="00FB260B"/>
    <w:rsid w:val="00FB3638"/>
    <w:rsid w:val="00FB3AAE"/>
    <w:rsid w:val="00FB3F77"/>
    <w:rsid w:val="00FB5B51"/>
    <w:rsid w:val="00FB7857"/>
    <w:rsid w:val="00FC05CB"/>
    <w:rsid w:val="00FC2D5F"/>
    <w:rsid w:val="00FC3330"/>
    <w:rsid w:val="00FC35B9"/>
    <w:rsid w:val="00FC3F10"/>
    <w:rsid w:val="00FC48E6"/>
    <w:rsid w:val="00FC4BB0"/>
    <w:rsid w:val="00FC5D7A"/>
    <w:rsid w:val="00FC7B1C"/>
    <w:rsid w:val="00FD0002"/>
    <w:rsid w:val="00FD2B7C"/>
    <w:rsid w:val="00FD4033"/>
    <w:rsid w:val="00FD404C"/>
    <w:rsid w:val="00FE0DED"/>
    <w:rsid w:val="00FE30DF"/>
    <w:rsid w:val="00FE375D"/>
    <w:rsid w:val="00FE3A15"/>
    <w:rsid w:val="00FE3BE9"/>
    <w:rsid w:val="00FE3C18"/>
    <w:rsid w:val="00FE434F"/>
    <w:rsid w:val="00FE5A5E"/>
    <w:rsid w:val="00FE75FF"/>
    <w:rsid w:val="00FE7BD4"/>
    <w:rsid w:val="00FF06C4"/>
    <w:rsid w:val="00FF096B"/>
    <w:rsid w:val="00FF0BBA"/>
    <w:rsid w:val="00FF0FB1"/>
    <w:rsid w:val="00FF1A34"/>
    <w:rsid w:val="00FF2A6B"/>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0774">
      <w:bodyDiv w:val="1"/>
      <w:marLeft w:val="0"/>
      <w:marRight w:val="0"/>
      <w:marTop w:val="0"/>
      <w:marBottom w:val="0"/>
      <w:divBdr>
        <w:top w:val="none" w:sz="0" w:space="0" w:color="auto"/>
        <w:left w:val="none" w:sz="0" w:space="0" w:color="auto"/>
        <w:bottom w:val="none" w:sz="0" w:space="0" w:color="auto"/>
        <w:right w:val="none" w:sz="0" w:space="0" w:color="auto"/>
      </w:divBdr>
    </w:div>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13B5-06DC-4EF2-8194-E78C12A4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21</Pages>
  <Words>7335</Words>
  <Characters>40348</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47588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86</cp:revision>
  <cp:lastPrinted>2018-04-06T12:46:00Z</cp:lastPrinted>
  <dcterms:created xsi:type="dcterms:W3CDTF">2018-06-06T14:44:00Z</dcterms:created>
  <dcterms:modified xsi:type="dcterms:W3CDTF">2018-07-04T12:54:00Z</dcterms:modified>
</cp:coreProperties>
</file>